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28304" w14:textId="4990431E" w:rsidR="00F66538" w:rsidRDefault="00C415A1">
      <w:pPr>
        <w:widowControl w:val="0"/>
        <w:autoSpaceDE w:val="0"/>
        <w:autoSpaceDN w:val="0"/>
        <w:adjustRightInd w:val="0"/>
        <w:spacing w:after="200" w:line="276" w:lineRule="auto"/>
        <w:rPr>
          <w:rStyle w:val="tojvnm2t"/>
          <w:rFonts w:cs="Calibri"/>
          <w:sz w:val="24"/>
          <w:szCs w:val="24"/>
        </w:rPr>
      </w:pPr>
      <w:proofErr w:type="spellStart"/>
      <w:r w:rsidRPr="00C415A1">
        <w:rPr>
          <w:rFonts w:cs="Calibri"/>
          <w:sz w:val="24"/>
          <w:szCs w:val="24"/>
          <w:lang w:val="en"/>
        </w:rPr>
        <w:t>M’alimma</w:t>
      </w:r>
      <w:proofErr w:type="spellEnd"/>
      <w:r w:rsidRPr="00C415A1">
        <w:rPr>
          <w:rFonts w:cs="Calibri"/>
          <w:sz w:val="24"/>
          <w:szCs w:val="24"/>
          <w:lang w:val="en"/>
        </w:rPr>
        <w:t xml:space="preserve"> Rowenna de Manning, a Laurel </w:t>
      </w:r>
      <w:r w:rsidR="004F5D7A">
        <w:rPr>
          <w:rFonts w:cs="Calibri"/>
          <w:sz w:val="24"/>
          <w:szCs w:val="24"/>
          <w:lang w:val="en"/>
        </w:rPr>
        <w:t>for</w:t>
      </w:r>
      <w:r w:rsidRPr="00C415A1">
        <w:rPr>
          <w:rFonts w:cs="Calibri"/>
          <w:sz w:val="24"/>
          <w:szCs w:val="24"/>
          <w:lang w:val="en"/>
        </w:rPr>
        <w:t xml:space="preserve"> Middle Eastern </w:t>
      </w:r>
      <w:r w:rsidR="00A94C88">
        <w:rPr>
          <w:rFonts w:cs="Calibri"/>
          <w:sz w:val="24"/>
          <w:szCs w:val="24"/>
          <w:lang w:val="en"/>
        </w:rPr>
        <w:t>dance</w:t>
      </w:r>
      <w:r w:rsidRPr="00C415A1">
        <w:rPr>
          <w:rFonts w:cs="Calibri"/>
          <w:sz w:val="24"/>
          <w:szCs w:val="24"/>
          <w:lang w:val="en"/>
        </w:rPr>
        <w:t xml:space="preserve">, and </w:t>
      </w:r>
      <w:r w:rsidRPr="00C415A1">
        <w:rPr>
          <w:rStyle w:val="tojvnm2t"/>
          <w:rFonts w:cs="Calibri"/>
          <w:sz w:val="24"/>
          <w:szCs w:val="24"/>
        </w:rPr>
        <w:t xml:space="preserve">Lady Zulaikha al-Zarqa' accept the </w:t>
      </w:r>
      <w:proofErr w:type="spellStart"/>
      <w:r w:rsidRPr="00C415A1">
        <w:rPr>
          <w:rStyle w:val="tojvnm2t"/>
          <w:rFonts w:cs="Calibri"/>
          <w:sz w:val="24"/>
          <w:szCs w:val="24"/>
        </w:rPr>
        <w:t>Stormmaker</w:t>
      </w:r>
      <w:proofErr w:type="spellEnd"/>
      <w:r w:rsidRPr="00C415A1">
        <w:rPr>
          <w:rStyle w:val="tojvnm2t"/>
          <w:rFonts w:cs="Calibri"/>
          <w:sz w:val="24"/>
          <w:szCs w:val="24"/>
        </w:rPr>
        <w:t xml:space="preserve"> Challenge</w:t>
      </w:r>
      <w:r w:rsidR="00E46F9C">
        <w:rPr>
          <w:rStyle w:val="tojvnm2t"/>
          <w:rFonts w:cs="Calibri"/>
          <w:sz w:val="24"/>
          <w:szCs w:val="24"/>
        </w:rPr>
        <w:t>!</w:t>
      </w:r>
      <w:r w:rsidRPr="00C415A1">
        <w:rPr>
          <w:rStyle w:val="tojvnm2t"/>
          <w:rFonts w:cs="Calibri"/>
          <w:sz w:val="24"/>
          <w:szCs w:val="24"/>
        </w:rPr>
        <w:t xml:space="preserve"> </w:t>
      </w:r>
    </w:p>
    <w:p w14:paraId="2D2ECC5F" w14:textId="77777777" w:rsidR="001C49BD" w:rsidRDefault="001C49BD">
      <w:pPr>
        <w:widowControl w:val="0"/>
        <w:autoSpaceDE w:val="0"/>
        <w:autoSpaceDN w:val="0"/>
        <w:adjustRightInd w:val="0"/>
        <w:spacing w:after="200" w:line="276" w:lineRule="auto"/>
        <w:rPr>
          <w:rStyle w:val="tojvnm2t"/>
          <w:rFonts w:cs="Calibri"/>
          <w:sz w:val="24"/>
          <w:szCs w:val="24"/>
        </w:rPr>
      </w:pPr>
      <w:proofErr w:type="spellStart"/>
      <w:r>
        <w:rPr>
          <w:rStyle w:val="tojvnm2t"/>
          <w:rFonts w:cs="Calibri"/>
          <w:sz w:val="24"/>
          <w:szCs w:val="24"/>
        </w:rPr>
        <w:t>M’alimma</w:t>
      </w:r>
      <w:proofErr w:type="spellEnd"/>
      <w:r>
        <w:rPr>
          <w:rStyle w:val="tojvnm2t"/>
          <w:rFonts w:cs="Calibri"/>
          <w:sz w:val="24"/>
          <w:szCs w:val="24"/>
        </w:rPr>
        <w:t xml:space="preserve"> Rowenna:</w:t>
      </w:r>
    </w:p>
    <w:p w14:paraId="0A78FD2F" w14:textId="56C70C46" w:rsidR="00C415A1" w:rsidRPr="00C415A1" w:rsidRDefault="00CE0FBE">
      <w:pPr>
        <w:widowControl w:val="0"/>
        <w:autoSpaceDE w:val="0"/>
        <w:autoSpaceDN w:val="0"/>
        <w:adjustRightInd w:val="0"/>
        <w:spacing w:after="200" w:line="276" w:lineRule="auto"/>
        <w:rPr>
          <w:rFonts w:cs="Calibri"/>
          <w:sz w:val="24"/>
          <w:szCs w:val="24"/>
          <w:lang w:val="en"/>
        </w:rPr>
      </w:pPr>
      <w:r>
        <w:rPr>
          <w:rStyle w:val="tojvnm2t"/>
          <w:rFonts w:cs="Calibri"/>
          <w:sz w:val="24"/>
          <w:szCs w:val="24"/>
        </w:rPr>
        <w:t>We</w:t>
      </w:r>
      <w:r w:rsidR="00C415A1" w:rsidRPr="00C415A1">
        <w:rPr>
          <w:rStyle w:val="tojvnm2t"/>
          <w:rFonts w:cs="Calibri"/>
          <w:sz w:val="24"/>
          <w:szCs w:val="24"/>
        </w:rPr>
        <w:t xml:space="preserve"> present</w:t>
      </w:r>
      <w:r w:rsidR="00BD62EB">
        <w:rPr>
          <w:rStyle w:val="tojvnm2t"/>
          <w:rFonts w:cs="Calibri"/>
          <w:sz w:val="24"/>
          <w:szCs w:val="24"/>
        </w:rPr>
        <w:t xml:space="preserve"> on video</w:t>
      </w:r>
      <w:r w:rsidR="00C415A1" w:rsidRPr="00C415A1">
        <w:rPr>
          <w:rStyle w:val="tojvnm2t"/>
          <w:rFonts w:cs="Calibri"/>
          <w:sz w:val="24"/>
          <w:szCs w:val="24"/>
        </w:rPr>
        <w:t xml:space="preserve"> a short performance of </w:t>
      </w:r>
      <w:r w:rsidR="00F66538">
        <w:rPr>
          <w:rStyle w:val="tojvnm2t"/>
          <w:rFonts w:cs="Calibri"/>
          <w:sz w:val="24"/>
          <w:szCs w:val="24"/>
        </w:rPr>
        <w:t>the</w:t>
      </w:r>
      <w:r w:rsidR="00C415A1" w:rsidRPr="00C415A1">
        <w:rPr>
          <w:rStyle w:val="tojvnm2t"/>
          <w:rFonts w:cs="Calibri"/>
          <w:sz w:val="24"/>
          <w:szCs w:val="24"/>
        </w:rPr>
        <w:t xml:space="preserve"> dance</w:t>
      </w:r>
      <w:r w:rsidR="00F66538">
        <w:rPr>
          <w:rStyle w:val="tojvnm2t"/>
          <w:rFonts w:cs="Calibri"/>
          <w:sz w:val="24"/>
          <w:szCs w:val="24"/>
        </w:rPr>
        <w:t xml:space="preserve"> style</w:t>
      </w:r>
      <w:r w:rsidR="00C415A1" w:rsidRPr="00C415A1">
        <w:rPr>
          <w:rStyle w:val="tojvnm2t"/>
          <w:rFonts w:cs="Calibri"/>
          <w:sz w:val="24"/>
          <w:szCs w:val="24"/>
        </w:rPr>
        <w:t xml:space="preserve"> </w:t>
      </w:r>
      <w:r w:rsidR="00B4147E">
        <w:rPr>
          <w:rStyle w:val="tojvnm2t"/>
          <w:rFonts w:cs="Calibri"/>
          <w:sz w:val="24"/>
          <w:szCs w:val="24"/>
        </w:rPr>
        <w:t>known as</w:t>
      </w:r>
      <w:r w:rsidR="00C415A1" w:rsidRPr="00C415A1">
        <w:rPr>
          <w:rStyle w:val="tojvnm2t"/>
          <w:rFonts w:cs="Calibri"/>
          <w:sz w:val="24"/>
          <w:szCs w:val="24"/>
        </w:rPr>
        <w:t xml:space="preserve"> </w:t>
      </w:r>
      <w:proofErr w:type="spellStart"/>
      <w:r w:rsidR="00C415A1" w:rsidRPr="00C415A1">
        <w:rPr>
          <w:rStyle w:val="tojvnm2t"/>
          <w:rFonts w:cs="Calibri"/>
          <w:sz w:val="24"/>
          <w:szCs w:val="24"/>
        </w:rPr>
        <w:t>Gawahzee</w:t>
      </w:r>
      <w:proofErr w:type="spellEnd"/>
      <w:r w:rsidR="009C52D9">
        <w:rPr>
          <w:rStyle w:val="tojvnm2t"/>
          <w:rFonts w:cs="Calibri"/>
          <w:sz w:val="24"/>
          <w:szCs w:val="24"/>
        </w:rPr>
        <w:t xml:space="preserve"> </w:t>
      </w:r>
      <w:r w:rsidR="00014AF7">
        <w:rPr>
          <w:rStyle w:val="tojvnm2t"/>
          <w:rFonts w:cs="Calibri"/>
          <w:sz w:val="24"/>
          <w:szCs w:val="24"/>
        </w:rPr>
        <w:t>as seen performed in the 20</w:t>
      </w:r>
      <w:r w:rsidR="00014AF7" w:rsidRPr="00014AF7">
        <w:rPr>
          <w:rStyle w:val="tojvnm2t"/>
          <w:rFonts w:cs="Calibri"/>
          <w:sz w:val="24"/>
          <w:szCs w:val="24"/>
          <w:vertAlign w:val="superscript"/>
        </w:rPr>
        <w:t>th</w:t>
      </w:r>
      <w:r w:rsidR="00014AF7">
        <w:rPr>
          <w:rStyle w:val="tojvnm2t"/>
          <w:rFonts w:cs="Calibri"/>
          <w:sz w:val="24"/>
          <w:szCs w:val="24"/>
        </w:rPr>
        <w:t xml:space="preserve"> century by</w:t>
      </w:r>
      <w:r w:rsidR="00C415A1" w:rsidRPr="00C415A1">
        <w:rPr>
          <w:rStyle w:val="tojvnm2t"/>
          <w:rFonts w:cs="Calibri"/>
          <w:sz w:val="24"/>
          <w:szCs w:val="24"/>
        </w:rPr>
        <w:t xml:space="preserve"> the Banat </w:t>
      </w:r>
      <w:proofErr w:type="spellStart"/>
      <w:r w:rsidR="00C415A1" w:rsidRPr="00C415A1">
        <w:rPr>
          <w:rStyle w:val="tojvnm2t"/>
          <w:rFonts w:cs="Calibri"/>
          <w:sz w:val="24"/>
          <w:szCs w:val="24"/>
        </w:rPr>
        <w:t>Maazin</w:t>
      </w:r>
      <w:proofErr w:type="spellEnd"/>
      <w:r w:rsidR="00C415A1" w:rsidRPr="00C415A1">
        <w:rPr>
          <w:rStyle w:val="tojvnm2t"/>
          <w:rFonts w:cs="Calibri"/>
          <w:sz w:val="24"/>
          <w:szCs w:val="24"/>
        </w:rPr>
        <w:t xml:space="preserve"> of Luxor, Egypt</w:t>
      </w:r>
      <w:r w:rsidR="00014AF7">
        <w:rPr>
          <w:rStyle w:val="tojvnm2t"/>
          <w:rFonts w:cs="Calibri"/>
          <w:sz w:val="24"/>
          <w:szCs w:val="24"/>
        </w:rPr>
        <w:t>,</w:t>
      </w:r>
      <w:r w:rsidR="00C415A1" w:rsidRPr="00C415A1">
        <w:rPr>
          <w:rStyle w:val="tojvnm2t"/>
          <w:rFonts w:cs="Calibri"/>
          <w:sz w:val="24"/>
          <w:szCs w:val="24"/>
        </w:rPr>
        <w:t xml:space="preserve"> who</w:t>
      </w:r>
      <w:r w:rsidR="00A2749A">
        <w:rPr>
          <w:rStyle w:val="tojvnm2t"/>
          <w:rFonts w:cs="Calibri"/>
          <w:sz w:val="24"/>
          <w:szCs w:val="24"/>
        </w:rPr>
        <w:t xml:space="preserve"> were</w:t>
      </w:r>
      <w:r w:rsidR="00C415A1" w:rsidRPr="00C415A1">
        <w:rPr>
          <w:rStyle w:val="tojvnm2t"/>
          <w:rFonts w:cs="Calibri"/>
          <w:sz w:val="24"/>
          <w:szCs w:val="24"/>
        </w:rPr>
        <w:t xml:space="preserve"> entertainers</w:t>
      </w:r>
      <w:r w:rsidR="00B4147E">
        <w:rPr>
          <w:rStyle w:val="tojvnm2t"/>
          <w:rFonts w:cs="Calibri"/>
          <w:sz w:val="24"/>
          <w:szCs w:val="24"/>
        </w:rPr>
        <w:t xml:space="preserve"> in rural upper Egypt</w:t>
      </w:r>
      <w:r w:rsidR="00C415A1" w:rsidRPr="00C415A1">
        <w:rPr>
          <w:rStyle w:val="tojvnm2t"/>
          <w:rFonts w:cs="Calibri"/>
          <w:sz w:val="24"/>
          <w:szCs w:val="24"/>
        </w:rPr>
        <w:t xml:space="preserve">. </w:t>
      </w:r>
      <w:r w:rsidR="00482DD3">
        <w:rPr>
          <w:rStyle w:val="tojvnm2t"/>
          <w:rFonts w:cs="Calibri"/>
          <w:sz w:val="24"/>
          <w:szCs w:val="24"/>
        </w:rPr>
        <w:t xml:space="preserve">We viewed several videos of </w:t>
      </w:r>
      <w:r w:rsidR="00980A65">
        <w:rPr>
          <w:rStyle w:val="tojvnm2t"/>
          <w:rFonts w:cs="Calibri"/>
          <w:sz w:val="24"/>
          <w:szCs w:val="24"/>
        </w:rPr>
        <w:t>dancers</w:t>
      </w:r>
      <w:r w:rsidR="009941A8">
        <w:rPr>
          <w:rStyle w:val="tojvnm2t"/>
          <w:rFonts w:cs="Calibri"/>
          <w:sz w:val="24"/>
          <w:szCs w:val="24"/>
        </w:rPr>
        <w:t xml:space="preserve"> filmed in the 20</w:t>
      </w:r>
      <w:r w:rsidR="009941A8" w:rsidRPr="009941A8">
        <w:rPr>
          <w:rStyle w:val="tojvnm2t"/>
          <w:rFonts w:cs="Calibri"/>
          <w:sz w:val="24"/>
          <w:szCs w:val="24"/>
          <w:vertAlign w:val="superscript"/>
        </w:rPr>
        <w:t>th</w:t>
      </w:r>
      <w:r w:rsidR="009941A8">
        <w:rPr>
          <w:rStyle w:val="tojvnm2t"/>
          <w:rFonts w:cs="Calibri"/>
          <w:sz w:val="24"/>
          <w:szCs w:val="24"/>
        </w:rPr>
        <w:t xml:space="preserve"> and 21</w:t>
      </w:r>
      <w:r w:rsidR="009941A8" w:rsidRPr="009941A8">
        <w:rPr>
          <w:rStyle w:val="tojvnm2t"/>
          <w:rFonts w:cs="Calibri"/>
          <w:sz w:val="24"/>
          <w:szCs w:val="24"/>
          <w:vertAlign w:val="superscript"/>
        </w:rPr>
        <w:t>st</w:t>
      </w:r>
      <w:r w:rsidR="009941A8">
        <w:rPr>
          <w:rStyle w:val="tojvnm2t"/>
          <w:rFonts w:cs="Calibri"/>
          <w:sz w:val="24"/>
          <w:szCs w:val="24"/>
        </w:rPr>
        <w:t xml:space="preserve"> century</w:t>
      </w:r>
      <w:r w:rsidR="009B67CC">
        <w:rPr>
          <w:rStyle w:val="tojvnm2t"/>
          <w:rFonts w:cs="Calibri"/>
          <w:sz w:val="24"/>
          <w:szCs w:val="24"/>
        </w:rPr>
        <w:t xml:space="preserve">: the Banat </w:t>
      </w:r>
      <w:proofErr w:type="spellStart"/>
      <w:r w:rsidR="009B67CC">
        <w:rPr>
          <w:rStyle w:val="tojvnm2t"/>
          <w:rFonts w:cs="Calibri"/>
          <w:sz w:val="24"/>
          <w:szCs w:val="24"/>
        </w:rPr>
        <w:t>Maazi</w:t>
      </w:r>
      <w:r w:rsidR="00921027">
        <w:rPr>
          <w:rStyle w:val="tojvnm2t"/>
          <w:rFonts w:cs="Calibri"/>
          <w:sz w:val="24"/>
          <w:szCs w:val="24"/>
        </w:rPr>
        <w:t>n</w:t>
      </w:r>
      <w:proofErr w:type="spellEnd"/>
      <w:r w:rsidR="00A2749A">
        <w:rPr>
          <w:rStyle w:val="tojvnm2t"/>
          <w:rFonts w:cs="Calibri"/>
          <w:sz w:val="24"/>
          <w:szCs w:val="24"/>
        </w:rPr>
        <w:t xml:space="preserve"> </w:t>
      </w:r>
      <w:r w:rsidR="00A2749A" w:rsidRPr="00C415A1">
        <w:rPr>
          <w:rFonts w:cs="Calibri"/>
          <w:sz w:val="24"/>
          <w:szCs w:val="24"/>
          <w:lang w:val="en"/>
        </w:rPr>
        <w:t xml:space="preserve">(daughters of </w:t>
      </w:r>
      <w:r w:rsidR="00A2749A">
        <w:rPr>
          <w:rFonts w:cs="Calibri"/>
          <w:sz w:val="24"/>
          <w:szCs w:val="24"/>
          <w:lang w:val="en"/>
        </w:rPr>
        <w:t xml:space="preserve">family </w:t>
      </w:r>
      <w:proofErr w:type="spellStart"/>
      <w:r w:rsidR="00A2749A" w:rsidRPr="00C415A1">
        <w:rPr>
          <w:rFonts w:cs="Calibri"/>
          <w:sz w:val="24"/>
          <w:szCs w:val="24"/>
          <w:lang w:val="en"/>
        </w:rPr>
        <w:t>Maazin</w:t>
      </w:r>
      <w:proofErr w:type="spellEnd"/>
      <w:r w:rsidR="00A2749A" w:rsidRPr="00C415A1">
        <w:rPr>
          <w:rFonts w:cs="Calibri"/>
          <w:sz w:val="24"/>
          <w:szCs w:val="24"/>
          <w:lang w:val="en"/>
        </w:rPr>
        <w:t>)</w:t>
      </w:r>
      <w:r w:rsidR="00921027">
        <w:rPr>
          <w:rStyle w:val="tojvnm2t"/>
          <w:rFonts w:cs="Calibri"/>
          <w:sz w:val="24"/>
          <w:szCs w:val="24"/>
        </w:rPr>
        <w:t>,</w:t>
      </w:r>
      <w:r w:rsidR="009B67CC">
        <w:rPr>
          <w:rStyle w:val="tojvnm2t"/>
          <w:rFonts w:cs="Calibri"/>
          <w:sz w:val="24"/>
          <w:szCs w:val="24"/>
        </w:rPr>
        <w:t xml:space="preserve"> and </w:t>
      </w:r>
      <w:r w:rsidR="00561A73">
        <w:rPr>
          <w:rStyle w:val="tojvnm2t"/>
          <w:rFonts w:cs="Calibri"/>
          <w:sz w:val="24"/>
          <w:szCs w:val="24"/>
        </w:rPr>
        <w:t>informed</w:t>
      </w:r>
      <w:r w:rsidR="00BF64ED">
        <w:rPr>
          <w:rStyle w:val="tojvnm2t"/>
          <w:rFonts w:cs="Calibri"/>
          <w:sz w:val="24"/>
          <w:szCs w:val="24"/>
        </w:rPr>
        <w:t xml:space="preserve"> interpretations</w:t>
      </w:r>
      <w:r w:rsidR="00561A73">
        <w:rPr>
          <w:rStyle w:val="tojvnm2t"/>
          <w:rFonts w:cs="Calibri"/>
          <w:sz w:val="24"/>
          <w:szCs w:val="24"/>
        </w:rPr>
        <w:t xml:space="preserve"> of</w:t>
      </w:r>
      <w:r w:rsidR="00482DD3">
        <w:rPr>
          <w:rStyle w:val="tojvnm2t"/>
          <w:rFonts w:cs="Calibri"/>
          <w:sz w:val="24"/>
          <w:szCs w:val="24"/>
        </w:rPr>
        <w:t xml:space="preserve"> </w:t>
      </w:r>
      <w:r w:rsidR="003269C4">
        <w:rPr>
          <w:rStyle w:val="tojvnm2t"/>
          <w:rFonts w:cs="Calibri"/>
          <w:sz w:val="24"/>
          <w:szCs w:val="24"/>
        </w:rPr>
        <w:t>the</w:t>
      </w:r>
      <w:r w:rsidR="009941A8">
        <w:rPr>
          <w:rStyle w:val="tojvnm2t"/>
          <w:rFonts w:cs="Calibri"/>
          <w:sz w:val="24"/>
          <w:szCs w:val="24"/>
        </w:rPr>
        <w:t>ir</w:t>
      </w:r>
      <w:r w:rsidR="00482DD3">
        <w:rPr>
          <w:rStyle w:val="tojvnm2t"/>
          <w:rFonts w:cs="Calibri"/>
          <w:sz w:val="24"/>
          <w:szCs w:val="24"/>
        </w:rPr>
        <w:t xml:space="preserve"> dance style. Teaching happened via </w:t>
      </w:r>
      <w:r w:rsidR="006B48A0">
        <w:rPr>
          <w:rStyle w:val="tojvnm2t"/>
          <w:rFonts w:cs="Calibri"/>
          <w:sz w:val="24"/>
          <w:szCs w:val="24"/>
        </w:rPr>
        <w:t>some</w:t>
      </w:r>
      <w:r w:rsidR="00482DD3">
        <w:rPr>
          <w:rStyle w:val="tojvnm2t"/>
          <w:rFonts w:cs="Calibri"/>
          <w:sz w:val="24"/>
          <w:szCs w:val="24"/>
        </w:rPr>
        <w:t xml:space="preserve"> Zoom calls</w:t>
      </w:r>
      <w:r w:rsidR="00014AF7">
        <w:rPr>
          <w:rStyle w:val="tojvnm2t"/>
          <w:rFonts w:cs="Calibri"/>
          <w:sz w:val="24"/>
          <w:szCs w:val="24"/>
        </w:rPr>
        <w:t xml:space="preserve"> over three weeks</w:t>
      </w:r>
      <w:r w:rsidR="00482DD3">
        <w:rPr>
          <w:rStyle w:val="tojvnm2t"/>
          <w:rFonts w:cs="Calibri"/>
          <w:sz w:val="24"/>
          <w:szCs w:val="24"/>
        </w:rPr>
        <w:t>.</w:t>
      </w:r>
    </w:p>
    <w:p w14:paraId="5E95A78C" w14:textId="5509C72A" w:rsidR="00665F9A" w:rsidRDefault="00665F9A" w:rsidP="00665F9A">
      <w:pPr>
        <w:widowControl w:val="0"/>
        <w:autoSpaceDE w:val="0"/>
        <w:autoSpaceDN w:val="0"/>
        <w:adjustRightInd w:val="0"/>
        <w:spacing w:after="200" w:line="276" w:lineRule="auto"/>
        <w:rPr>
          <w:rFonts w:cs="Calibri"/>
          <w:sz w:val="24"/>
          <w:szCs w:val="24"/>
          <w:lang w:val="en"/>
        </w:rPr>
      </w:pPr>
      <w:r>
        <w:rPr>
          <w:rFonts w:cs="Calibri"/>
          <w:sz w:val="24"/>
          <w:szCs w:val="24"/>
          <w:lang w:val="en"/>
        </w:rPr>
        <w:t xml:space="preserve">Dancers </w:t>
      </w:r>
      <w:r w:rsidR="00A94C88">
        <w:rPr>
          <w:rFonts w:cs="Calibri"/>
          <w:sz w:val="24"/>
          <w:szCs w:val="24"/>
          <w:lang w:val="en"/>
        </w:rPr>
        <w:t>seeking to</w:t>
      </w:r>
      <w:r>
        <w:rPr>
          <w:rFonts w:cs="Calibri"/>
          <w:sz w:val="24"/>
          <w:szCs w:val="24"/>
          <w:lang w:val="en"/>
        </w:rPr>
        <w:t xml:space="preserve"> document </w:t>
      </w:r>
      <w:r w:rsidR="00014AF7">
        <w:rPr>
          <w:rFonts w:cs="Calibri"/>
          <w:sz w:val="24"/>
          <w:szCs w:val="24"/>
          <w:lang w:val="en"/>
        </w:rPr>
        <w:t>Middle Eastern dance</w:t>
      </w:r>
      <w:r>
        <w:rPr>
          <w:rFonts w:cs="Calibri"/>
          <w:sz w:val="24"/>
          <w:szCs w:val="24"/>
          <w:lang w:val="en"/>
        </w:rPr>
        <w:t xml:space="preserve"> in the SCA period before 1600 CE </w:t>
      </w:r>
      <w:r w:rsidR="00E46F9C">
        <w:rPr>
          <w:rFonts w:cs="Calibri"/>
          <w:sz w:val="24"/>
          <w:szCs w:val="24"/>
          <w:lang w:val="en"/>
        </w:rPr>
        <w:t xml:space="preserve">are generally </w:t>
      </w:r>
      <w:r w:rsidR="002112B5">
        <w:rPr>
          <w:rFonts w:cs="Calibri"/>
          <w:sz w:val="24"/>
          <w:szCs w:val="24"/>
          <w:lang w:val="en"/>
        </w:rPr>
        <w:t>facing a challenge</w:t>
      </w:r>
      <w:r w:rsidR="00E46F9C">
        <w:rPr>
          <w:rFonts w:cs="Calibri"/>
          <w:sz w:val="24"/>
          <w:szCs w:val="24"/>
          <w:lang w:val="en"/>
        </w:rPr>
        <w:t xml:space="preserve"> </w:t>
      </w:r>
      <w:r w:rsidR="00491A01">
        <w:rPr>
          <w:rFonts w:cs="Calibri"/>
          <w:sz w:val="24"/>
          <w:szCs w:val="24"/>
          <w:lang w:val="en"/>
        </w:rPr>
        <w:t>to find</w:t>
      </w:r>
      <w:r>
        <w:rPr>
          <w:rFonts w:cs="Calibri"/>
          <w:sz w:val="24"/>
          <w:szCs w:val="24"/>
          <w:lang w:val="en"/>
        </w:rPr>
        <w:t xml:space="preserve"> </w:t>
      </w:r>
      <w:r w:rsidR="006A05B9">
        <w:rPr>
          <w:rFonts w:cs="Calibri"/>
          <w:sz w:val="24"/>
          <w:szCs w:val="24"/>
          <w:lang w:val="en"/>
        </w:rPr>
        <w:t>original source</w:t>
      </w:r>
      <w:r>
        <w:rPr>
          <w:rFonts w:cs="Calibri"/>
          <w:sz w:val="24"/>
          <w:szCs w:val="24"/>
          <w:lang w:val="en"/>
        </w:rPr>
        <w:t xml:space="preserve"> </w:t>
      </w:r>
      <w:r w:rsidR="00502114">
        <w:rPr>
          <w:rFonts w:cs="Calibri"/>
          <w:sz w:val="24"/>
          <w:szCs w:val="24"/>
          <w:lang w:val="en"/>
        </w:rPr>
        <w:t>documentation</w:t>
      </w:r>
      <w:r w:rsidR="00561A73">
        <w:rPr>
          <w:rFonts w:cs="Calibri"/>
          <w:sz w:val="24"/>
          <w:szCs w:val="24"/>
          <w:lang w:val="en"/>
        </w:rPr>
        <w:t xml:space="preserve">; </w:t>
      </w:r>
      <w:r w:rsidR="009941A8">
        <w:rPr>
          <w:rFonts w:cs="Calibri"/>
          <w:sz w:val="24"/>
          <w:szCs w:val="24"/>
          <w:lang w:val="en"/>
        </w:rPr>
        <w:t xml:space="preserve">we find </w:t>
      </w:r>
      <w:r w:rsidR="00E94CD6">
        <w:rPr>
          <w:rFonts w:cs="Calibri"/>
          <w:sz w:val="24"/>
          <w:szCs w:val="24"/>
          <w:lang w:val="en"/>
        </w:rPr>
        <w:t>later</w:t>
      </w:r>
      <w:r w:rsidR="006C40C3">
        <w:rPr>
          <w:rFonts w:cs="Calibri"/>
          <w:sz w:val="24"/>
          <w:szCs w:val="24"/>
          <w:lang w:val="en"/>
        </w:rPr>
        <w:t xml:space="preserve"> </w:t>
      </w:r>
      <w:r w:rsidR="00DD7453">
        <w:rPr>
          <w:rFonts w:cs="Calibri"/>
          <w:sz w:val="24"/>
          <w:szCs w:val="24"/>
          <w:lang w:val="en"/>
        </w:rPr>
        <w:t>sources</w:t>
      </w:r>
      <w:r w:rsidR="009941A8">
        <w:rPr>
          <w:rFonts w:cs="Calibri"/>
          <w:sz w:val="24"/>
          <w:szCs w:val="24"/>
          <w:lang w:val="en"/>
        </w:rPr>
        <w:t xml:space="preserve"> and we try to make an informed extrapolation</w:t>
      </w:r>
      <w:r>
        <w:rPr>
          <w:rFonts w:cs="Calibri"/>
          <w:sz w:val="24"/>
          <w:szCs w:val="24"/>
          <w:lang w:val="en"/>
        </w:rPr>
        <w:t xml:space="preserve">. </w:t>
      </w:r>
      <w:r w:rsidR="00132B1D">
        <w:rPr>
          <w:rFonts w:cs="Calibri"/>
          <w:sz w:val="24"/>
          <w:szCs w:val="24"/>
          <w:lang w:val="en"/>
        </w:rPr>
        <w:t xml:space="preserve">We find few written sources </w:t>
      </w:r>
      <w:r w:rsidR="00A2749A">
        <w:rPr>
          <w:rFonts w:cs="Calibri"/>
          <w:sz w:val="24"/>
          <w:szCs w:val="24"/>
          <w:lang w:val="en"/>
        </w:rPr>
        <w:t>specifically describing</w:t>
      </w:r>
      <w:r w:rsidR="00132B1D">
        <w:rPr>
          <w:rFonts w:cs="Calibri"/>
          <w:sz w:val="24"/>
          <w:szCs w:val="24"/>
          <w:lang w:val="en"/>
        </w:rPr>
        <w:t xml:space="preserve"> dance in Egypt in the SCA period</w:t>
      </w:r>
      <w:r w:rsidR="00376392">
        <w:rPr>
          <w:rFonts w:cs="Calibri"/>
          <w:sz w:val="24"/>
          <w:szCs w:val="24"/>
          <w:lang w:val="en"/>
        </w:rPr>
        <w:t>, and few depictions</w:t>
      </w:r>
      <w:r w:rsidR="00132B1D">
        <w:rPr>
          <w:rFonts w:cs="Calibri"/>
          <w:sz w:val="24"/>
          <w:szCs w:val="24"/>
          <w:lang w:val="en"/>
        </w:rPr>
        <w:t xml:space="preserve">. </w:t>
      </w:r>
      <w:r w:rsidR="006937C7">
        <w:rPr>
          <w:rFonts w:cs="Calibri"/>
          <w:sz w:val="24"/>
          <w:szCs w:val="24"/>
          <w:lang w:val="en"/>
        </w:rPr>
        <w:t>D</w:t>
      </w:r>
      <w:r w:rsidR="004C4D0F">
        <w:rPr>
          <w:rFonts w:cs="Calibri"/>
          <w:sz w:val="24"/>
          <w:szCs w:val="24"/>
          <w:lang w:val="en"/>
        </w:rPr>
        <w:t xml:space="preserve">ance ethnologist </w:t>
      </w:r>
      <w:proofErr w:type="spellStart"/>
      <w:r w:rsidR="004C4D0F">
        <w:rPr>
          <w:rFonts w:cs="Calibri"/>
          <w:sz w:val="24"/>
          <w:szCs w:val="24"/>
          <w:lang w:val="en"/>
        </w:rPr>
        <w:t>Meiver</w:t>
      </w:r>
      <w:proofErr w:type="spellEnd"/>
      <w:r w:rsidR="004C4D0F">
        <w:rPr>
          <w:rFonts w:cs="Calibri"/>
          <w:sz w:val="24"/>
          <w:szCs w:val="24"/>
          <w:lang w:val="en"/>
        </w:rPr>
        <w:t xml:space="preserve"> de la Cruz </w:t>
      </w:r>
      <w:r w:rsidR="006937C7">
        <w:rPr>
          <w:rFonts w:cs="Calibri"/>
          <w:sz w:val="24"/>
          <w:szCs w:val="24"/>
          <w:lang w:val="en"/>
        </w:rPr>
        <w:t>noted</w:t>
      </w:r>
      <w:r w:rsidR="006C40C3">
        <w:rPr>
          <w:rFonts w:cs="Calibri"/>
          <w:sz w:val="24"/>
          <w:szCs w:val="24"/>
          <w:lang w:val="en"/>
        </w:rPr>
        <w:t xml:space="preserve"> in a lecture at the Newberry Library</w:t>
      </w:r>
      <w:r w:rsidR="006937C7">
        <w:rPr>
          <w:rFonts w:cs="Calibri"/>
          <w:sz w:val="24"/>
          <w:szCs w:val="24"/>
          <w:lang w:val="en"/>
        </w:rPr>
        <w:t xml:space="preserve"> that</w:t>
      </w:r>
      <w:r w:rsidR="00CF59CA">
        <w:rPr>
          <w:rFonts w:cs="Calibri"/>
          <w:sz w:val="24"/>
          <w:szCs w:val="24"/>
          <w:lang w:val="en"/>
        </w:rPr>
        <w:t xml:space="preserve"> d</w:t>
      </w:r>
      <w:r w:rsidR="004C4D0F">
        <w:rPr>
          <w:rFonts w:cs="Calibri"/>
          <w:sz w:val="24"/>
          <w:szCs w:val="24"/>
          <w:lang w:val="en"/>
        </w:rPr>
        <w:t>ance is a social artistic practice</w:t>
      </w:r>
      <w:r w:rsidR="00CF59CA">
        <w:rPr>
          <w:rFonts w:cs="Calibri"/>
          <w:sz w:val="24"/>
          <w:szCs w:val="24"/>
          <w:lang w:val="en"/>
        </w:rPr>
        <w:t xml:space="preserve"> </w:t>
      </w:r>
      <w:r w:rsidR="004C4D0F">
        <w:rPr>
          <w:rFonts w:cs="Calibri"/>
          <w:sz w:val="24"/>
          <w:szCs w:val="24"/>
          <w:lang w:val="en"/>
        </w:rPr>
        <w:t xml:space="preserve">in </w:t>
      </w:r>
      <w:r w:rsidR="006937C7">
        <w:rPr>
          <w:rFonts w:cs="Calibri"/>
          <w:sz w:val="24"/>
          <w:szCs w:val="24"/>
          <w:lang w:val="en"/>
        </w:rPr>
        <w:t xml:space="preserve">everyday life in Arab culture, in </w:t>
      </w:r>
      <w:r w:rsidR="004C4D0F">
        <w:rPr>
          <w:rFonts w:cs="Calibri"/>
          <w:sz w:val="24"/>
          <w:szCs w:val="24"/>
          <w:lang w:val="en"/>
        </w:rPr>
        <w:t>private and community space.</w:t>
      </w:r>
      <w:r w:rsidR="00014AF7">
        <w:rPr>
          <w:rFonts w:cs="Calibri"/>
          <w:sz w:val="24"/>
          <w:szCs w:val="24"/>
          <w:lang w:val="en"/>
        </w:rPr>
        <w:t xml:space="preserve"> </w:t>
      </w:r>
    </w:p>
    <w:p w14:paraId="2FF3F978" w14:textId="4322BAAD" w:rsidR="00921027" w:rsidRPr="00C415A1" w:rsidRDefault="00921027" w:rsidP="00665F9A">
      <w:pPr>
        <w:widowControl w:val="0"/>
        <w:autoSpaceDE w:val="0"/>
        <w:autoSpaceDN w:val="0"/>
        <w:adjustRightInd w:val="0"/>
        <w:spacing w:after="200" w:line="276" w:lineRule="auto"/>
        <w:rPr>
          <w:rFonts w:cs="Calibri"/>
          <w:sz w:val="24"/>
          <w:szCs w:val="24"/>
          <w:lang w:val="en"/>
        </w:rPr>
      </w:pPr>
      <w:r>
        <w:rPr>
          <w:rFonts w:cs="Calibri"/>
          <w:sz w:val="24"/>
          <w:szCs w:val="24"/>
          <w:lang w:val="en"/>
        </w:rPr>
        <w:t xml:space="preserve">The </w:t>
      </w:r>
      <w:proofErr w:type="spellStart"/>
      <w:r>
        <w:rPr>
          <w:rFonts w:cs="Calibri"/>
          <w:sz w:val="24"/>
          <w:szCs w:val="24"/>
          <w:lang w:val="en"/>
        </w:rPr>
        <w:t>Ma</w:t>
      </w:r>
      <w:r w:rsidR="00A2749A">
        <w:rPr>
          <w:rFonts w:cs="Calibri"/>
          <w:sz w:val="24"/>
          <w:szCs w:val="24"/>
          <w:lang w:val="en"/>
        </w:rPr>
        <w:t>a</w:t>
      </w:r>
      <w:r>
        <w:rPr>
          <w:rFonts w:cs="Calibri"/>
          <w:sz w:val="24"/>
          <w:szCs w:val="24"/>
          <w:lang w:val="en"/>
        </w:rPr>
        <w:t>zin</w:t>
      </w:r>
      <w:proofErr w:type="spellEnd"/>
      <w:r>
        <w:rPr>
          <w:rFonts w:cs="Calibri"/>
          <w:sz w:val="24"/>
          <w:szCs w:val="24"/>
          <w:lang w:val="en"/>
        </w:rPr>
        <w:t xml:space="preserve"> family identifies their tribe as </w:t>
      </w:r>
      <w:proofErr w:type="spellStart"/>
      <w:r>
        <w:rPr>
          <w:rFonts w:cs="Calibri"/>
          <w:sz w:val="24"/>
          <w:szCs w:val="24"/>
          <w:lang w:val="en"/>
        </w:rPr>
        <w:t>Nawar</w:t>
      </w:r>
      <w:proofErr w:type="spellEnd"/>
      <w:r>
        <w:rPr>
          <w:rFonts w:cs="Calibri"/>
          <w:sz w:val="24"/>
          <w:szCs w:val="24"/>
          <w:lang w:val="en"/>
        </w:rPr>
        <w:t xml:space="preserve">, and the script of the film “The Romany Trail” refers to them as gypsies, and says they have been living in Luxor for centuries. </w:t>
      </w:r>
      <w:r w:rsidR="00A2749A">
        <w:rPr>
          <w:rFonts w:cs="Calibri"/>
          <w:sz w:val="24"/>
          <w:szCs w:val="24"/>
          <w:lang w:val="en"/>
        </w:rPr>
        <w:t xml:space="preserve">The </w:t>
      </w:r>
      <w:proofErr w:type="spellStart"/>
      <w:r w:rsidR="00A2749A">
        <w:rPr>
          <w:rFonts w:cs="Calibri"/>
          <w:sz w:val="24"/>
          <w:szCs w:val="24"/>
          <w:lang w:val="en"/>
        </w:rPr>
        <w:t>Nawar</w:t>
      </w:r>
      <w:proofErr w:type="spellEnd"/>
      <w:r w:rsidR="00A2749A">
        <w:rPr>
          <w:rFonts w:cs="Calibri"/>
          <w:sz w:val="24"/>
          <w:szCs w:val="24"/>
          <w:lang w:val="en"/>
        </w:rPr>
        <w:t xml:space="preserve"> people historically have provided musical </w:t>
      </w:r>
      <w:r w:rsidR="00B9776D">
        <w:rPr>
          <w:rFonts w:cs="Calibri"/>
          <w:sz w:val="24"/>
          <w:szCs w:val="24"/>
          <w:lang w:val="en"/>
        </w:rPr>
        <w:t xml:space="preserve">and dance </w:t>
      </w:r>
      <w:r w:rsidR="00A2749A">
        <w:rPr>
          <w:rFonts w:cs="Calibri"/>
          <w:sz w:val="24"/>
          <w:szCs w:val="24"/>
          <w:lang w:val="en"/>
        </w:rPr>
        <w:t>entertainment at weddings and other celebrations for money.</w:t>
      </w:r>
      <w:r>
        <w:rPr>
          <w:rFonts w:cs="Calibri"/>
          <w:sz w:val="24"/>
          <w:szCs w:val="24"/>
          <w:lang w:val="en"/>
        </w:rPr>
        <w:t xml:space="preserve"> </w:t>
      </w:r>
    </w:p>
    <w:p w14:paraId="2E499DE5" w14:textId="0C233A39" w:rsidR="00972161" w:rsidRPr="00C415A1" w:rsidRDefault="00972161">
      <w:pPr>
        <w:widowControl w:val="0"/>
        <w:autoSpaceDE w:val="0"/>
        <w:autoSpaceDN w:val="0"/>
        <w:adjustRightInd w:val="0"/>
        <w:spacing w:after="200" w:line="276" w:lineRule="auto"/>
        <w:rPr>
          <w:rFonts w:cs="Calibri"/>
          <w:sz w:val="24"/>
          <w:szCs w:val="24"/>
          <w:lang w:val="en"/>
        </w:rPr>
      </w:pPr>
      <w:r w:rsidRPr="00C415A1">
        <w:rPr>
          <w:rFonts w:cs="Calibri"/>
          <w:sz w:val="24"/>
          <w:szCs w:val="24"/>
          <w:lang w:val="en"/>
        </w:rPr>
        <w:t xml:space="preserve">Carolina </w:t>
      </w:r>
      <w:proofErr w:type="spellStart"/>
      <w:r w:rsidRPr="00C415A1">
        <w:rPr>
          <w:rFonts w:cs="Calibri"/>
          <w:sz w:val="24"/>
          <w:szCs w:val="24"/>
          <w:lang w:val="en"/>
        </w:rPr>
        <w:t>Varga</w:t>
      </w:r>
      <w:proofErr w:type="spellEnd"/>
      <w:r w:rsidRPr="00C415A1">
        <w:rPr>
          <w:rFonts w:cs="Calibri"/>
          <w:sz w:val="24"/>
          <w:szCs w:val="24"/>
          <w:lang w:val="en"/>
        </w:rPr>
        <w:t xml:space="preserve"> </w:t>
      </w:r>
      <w:proofErr w:type="spellStart"/>
      <w:r w:rsidRPr="00C415A1">
        <w:rPr>
          <w:rFonts w:cs="Calibri"/>
          <w:sz w:val="24"/>
          <w:szCs w:val="24"/>
          <w:lang w:val="en"/>
        </w:rPr>
        <w:t>Dinicu</w:t>
      </w:r>
      <w:proofErr w:type="spellEnd"/>
      <w:r w:rsidRPr="00C415A1">
        <w:rPr>
          <w:rFonts w:cs="Calibri"/>
          <w:sz w:val="24"/>
          <w:szCs w:val="24"/>
          <w:lang w:val="en"/>
        </w:rPr>
        <w:t xml:space="preserve"> (Morocco of New York), </w:t>
      </w:r>
      <w:r w:rsidR="00CE0FBE">
        <w:rPr>
          <w:rFonts w:cs="Calibri"/>
          <w:sz w:val="24"/>
          <w:szCs w:val="24"/>
          <w:lang w:val="en"/>
        </w:rPr>
        <w:t xml:space="preserve">a </w:t>
      </w:r>
      <w:r w:rsidR="00F332C3">
        <w:rPr>
          <w:rFonts w:cs="Calibri"/>
          <w:sz w:val="24"/>
          <w:szCs w:val="24"/>
          <w:lang w:val="en"/>
        </w:rPr>
        <w:t>dancer and member</w:t>
      </w:r>
      <w:r w:rsidRPr="00C415A1">
        <w:rPr>
          <w:rFonts w:cs="Calibri"/>
          <w:sz w:val="24"/>
          <w:szCs w:val="24"/>
          <w:lang w:val="en"/>
        </w:rPr>
        <w:t xml:space="preserve"> of the Rom people, travelled to North Africa in the 1960s to research </w:t>
      </w:r>
      <w:r w:rsidR="00244444">
        <w:rPr>
          <w:rFonts w:cs="Calibri"/>
          <w:sz w:val="24"/>
          <w:szCs w:val="24"/>
          <w:lang w:val="en"/>
        </w:rPr>
        <w:t>traditional dances and music</w:t>
      </w:r>
      <w:r w:rsidR="00665F9A">
        <w:rPr>
          <w:rFonts w:cs="Calibri"/>
          <w:sz w:val="24"/>
          <w:szCs w:val="24"/>
          <w:lang w:val="en"/>
        </w:rPr>
        <w:t xml:space="preserve">. </w:t>
      </w:r>
      <w:r w:rsidR="006B5A55">
        <w:rPr>
          <w:rFonts w:cs="Calibri"/>
          <w:sz w:val="24"/>
          <w:szCs w:val="24"/>
          <w:lang w:val="en"/>
        </w:rPr>
        <w:t xml:space="preserve">At a dance workshop in the 1980s, </w:t>
      </w:r>
      <w:r w:rsidRPr="00C415A1">
        <w:rPr>
          <w:rFonts w:cs="Calibri"/>
          <w:sz w:val="24"/>
          <w:szCs w:val="24"/>
          <w:lang w:val="en"/>
        </w:rPr>
        <w:t xml:space="preserve">Ms. </w:t>
      </w:r>
      <w:proofErr w:type="spellStart"/>
      <w:r w:rsidRPr="00C415A1">
        <w:rPr>
          <w:rFonts w:cs="Calibri"/>
          <w:sz w:val="24"/>
          <w:szCs w:val="24"/>
          <w:lang w:val="en"/>
        </w:rPr>
        <w:t>Dinicu</w:t>
      </w:r>
      <w:proofErr w:type="spellEnd"/>
      <w:r w:rsidRPr="00C415A1">
        <w:rPr>
          <w:rFonts w:cs="Calibri"/>
          <w:sz w:val="24"/>
          <w:szCs w:val="24"/>
          <w:lang w:val="en"/>
        </w:rPr>
        <w:t xml:space="preserve"> </w:t>
      </w:r>
      <w:r w:rsidR="00CE26BC">
        <w:rPr>
          <w:rFonts w:cs="Calibri"/>
          <w:sz w:val="24"/>
          <w:szCs w:val="24"/>
          <w:lang w:val="en"/>
        </w:rPr>
        <w:t>was asked</w:t>
      </w:r>
      <w:r w:rsidR="006A2E96">
        <w:rPr>
          <w:rFonts w:cs="Calibri"/>
          <w:sz w:val="24"/>
          <w:szCs w:val="24"/>
          <w:lang w:val="en"/>
        </w:rPr>
        <w:t xml:space="preserve"> by attendee Rowenna de Manning</w:t>
      </w:r>
      <w:r w:rsidRPr="00C415A1">
        <w:rPr>
          <w:rFonts w:cs="Calibri"/>
          <w:sz w:val="24"/>
          <w:szCs w:val="24"/>
          <w:lang w:val="en"/>
        </w:rPr>
        <w:t xml:space="preserve"> how </w:t>
      </w:r>
      <w:r w:rsidR="00244444">
        <w:rPr>
          <w:rFonts w:cs="Calibri"/>
          <w:sz w:val="24"/>
          <w:szCs w:val="24"/>
          <w:lang w:val="en"/>
        </w:rPr>
        <w:t xml:space="preserve">far </w:t>
      </w:r>
      <w:r w:rsidR="00BC5CAE">
        <w:rPr>
          <w:rFonts w:cs="Calibri"/>
          <w:sz w:val="24"/>
          <w:szCs w:val="24"/>
          <w:lang w:val="en"/>
        </w:rPr>
        <w:t xml:space="preserve">in the past </w:t>
      </w:r>
      <w:r w:rsidRPr="00C415A1">
        <w:rPr>
          <w:rFonts w:cs="Calibri"/>
          <w:sz w:val="24"/>
          <w:szCs w:val="24"/>
          <w:lang w:val="en"/>
        </w:rPr>
        <w:t>the sources of belly dance could be traced</w:t>
      </w:r>
      <w:r w:rsidR="006B5A55">
        <w:rPr>
          <w:rFonts w:cs="Calibri"/>
          <w:sz w:val="24"/>
          <w:szCs w:val="24"/>
          <w:lang w:val="en"/>
        </w:rPr>
        <w:t>. She answered</w:t>
      </w:r>
      <w:r w:rsidR="00901AFF">
        <w:rPr>
          <w:rFonts w:cs="Calibri"/>
          <w:sz w:val="24"/>
          <w:szCs w:val="24"/>
          <w:lang w:val="en"/>
        </w:rPr>
        <w:t xml:space="preserve"> that</w:t>
      </w:r>
      <w:r w:rsidR="004C553C">
        <w:rPr>
          <w:rFonts w:cs="Calibri"/>
          <w:sz w:val="24"/>
          <w:szCs w:val="24"/>
          <w:lang w:val="en"/>
        </w:rPr>
        <w:t xml:space="preserve"> she</w:t>
      </w:r>
      <w:r w:rsidRPr="00C415A1">
        <w:rPr>
          <w:rFonts w:cs="Calibri"/>
          <w:sz w:val="24"/>
          <w:szCs w:val="24"/>
          <w:lang w:val="en"/>
        </w:rPr>
        <w:t xml:space="preserve"> </w:t>
      </w:r>
      <w:r w:rsidR="008172E5">
        <w:rPr>
          <w:rFonts w:cs="Calibri"/>
          <w:sz w:val="24"/>
          <w:szCs w:val="24"/>
          <w:lang w:val="en"/>
        </w:rPr>
        <w:t>went</w:t>
      </w:r>
      <w:r w:rsidR="00CF59CA">
        <w:rPr>
          <w:rFonts w:cs="Calibri"/>
          <w:sz w:val="24"/>
          <w:szCs w:val="24"/>
          <w:lang w:val="en"/>
        </w:rPr>
        <w:t xml:space="preserve"> </w:t>
      </w:r>
      <w:r w:rsidRPr="00C415A1">
        <w:rPr>
          <w:rFonts w:cs="Calibri"/>
          <w:sz w:val="24"/>
          <w:szCs w:val="24"/>
          <w:lang w:val="en"/>
        </w:rPr>
        <w:t xml:space="preserve">to </w:t>
      </w:r>
      <w:r w:rsidR="008172E5">
        <w:rPr>
          <w:rFonts w:cs="Calibri"/>
          <w:sz w:val="24"/>
          <w:szCs w:val="24"/>
          <w:lang w:val="en"/>
        </w:rPr>
        <w:t>ta</w:t>
      </w:r>
      <w:r w:rsidRPr="00C415A1">
        <w:rPr>
          <w:rFonts w:cs="Calibri"/>
          <w:sz w:val="24"/>
          <w:szCs w:val="24"/>
          <w:lang w:val="en"/>
        </w:rPr>
        <w:t>lk to the grannies, who remember</w:t>
      </w:r>
      <w:r w:rsidR="00754AAD">
        <w:rPr>
          <w:rFonts w:cs="Calibri"/>
          <w:sz w:val="24"/>
          <w:szCs w:val="24"/>
          <w:lang w:val="en"/>
        </w:rPr>
        <w:t>ed</w:t>
      </w:r>
      <w:r w:rsidRPr="00C415A1">
        <w:rPr>
          <w:rFonts w:cs="Calibri"/>
          <w:sz w:val="24"/>
          <w:szCs w:val="24"/>
          <w:lang w:val="en"/>
        </w:rPr>
        <w:t xml:space="preserve"> what dance was like before </w:t>
      </w:r>
      <w:r w:rsidR="00665F9A">
        <w:rPr>
          <w:rFonts w:cs="Calibri"/>
          <w:sz w:val="24"/>
          <w:szCs w:val="24"/>
          <w:lang w:val="en"/>
        </w:rPr>
        <w:t xml:space="preserve">there was </w:t>
      </w:r>
      <w:r w:rsidRPr="00C415A1">
        <w:rPr>
          <w:rFonts w:cs="Calibri"/>
          <w:sz w:val="24"/>
          <w:szCs w:val="24"/>
          <w:lang w:val="en"/>
        </w:rPr>
        <w:t>a lot of Western influence.</w:t>
      </w:r>
      <w:r w:rsidR="00901AFF">
        <w:rPr>
          <w:rFonts w:cs="Calibri"/>
          <w:sz w:val="24"/>
          <w:szCs w:val="24"/>
          <w:lang w:val="en"/>
        </w:rPr>
        <w:t xml:space="preserve"> </w:t>
      </w:r>
      <w:r w:rsidR="00A94C88">
        <w:rPr>
          <w:rFonts w:cs="Calibri"/>
          <w:sz w:val="24"/>
          <w:szCs w:val="24"/>
          <w:lang w:val="en"/>
        </w:rPr>
        <w:t xml:space="preserve">Ms. </w:t>
      </w:r>
      <w:proofErr w:type="spellStart"/>
      <w:r w:rsidR="00A94C88">
        <w:rPr>
          <w:rFonts w:cs="Calibri"/>
          <w:sz w:val="24"/>
          <w:szCs w:val="24"/>
          <w:lang w:val="en"/>
        </w:rPr>
        <w:t>Dinicu</w:t>
      </w:r>
      <w:proofErr w:type="spellEnd"/>
      <w:r w:rsidR="00CE0FBE" w:rsidRPr="00C415A1">
        <w:rPr>
          <w:rFonts w:cs="Calibri"/>
          <w:sz w:val="24"/>
          <w:szCs w:val="24"/>
          <w:lang w:val="en"/>
        </w:rPr>
        <w:t xml:space="preserve"> </w:t>
      </w:r>
      <w:r w:rsidR="00885417">
        <w:rPr>
          <w:rFonts w:cs="Calibri"/>
          <w:sz w:val="24"/>
          <w:szCs w:val="24"/>
          <w:lang w:val="en"/>
        </w:rPr>
        <w:t>took</w:t>
      </w:r>
      <w:r w:rsidR="00CE0FBE" w:rsidRPr="00C415A1">
        <w:rPr>
          <w:rFonts w:cs="Calibri"/>
          <w:sz w:val="24"/>
          <w:szCs w:val="24"/>
          <w:lang w:val="en"/>
        </w:rPr>
        <w:t xml:space="preserve"> video of the Banat </w:t>
      </w:r>
      <w:proofErr w:type="spellStart"/>
      <w:r w:rsidR="00CE0FBE" w:rsidRPr="00C415A1">
        <w:rPr>
          <w:rFonts w:cs="Calibri"/>
          <w:sz w:val="24"/>
          <w:szCs w:val="24"/>
          <w:lang w:val="en"/>
        </w:rPr>
        <w:t>Maazin</w:t>
      </w:r>
      <w:proofErr w:type="spellEnd"/>
      <w:r w:rsidR="00CE0FBE" w:rsidRPr="00C415A1">
        <w:rPr>
          <w:rFonts w:cs="Calibri"/>
          <w:sz w:val="24"/>
          <w:szCs w:val="24"/>
          <w:lang w:val="en"/>
        </w:rPr>
        <w:t xml:space="preserve"> dancers</w:t>
      </w:r>
      <w:r w:rsidR="00CE0FBE">
        <w:rPr>
          <w:rFonts w:cs="Calibri"/>
          <w:sz w:val="24"/>
          <w:szCs w:val="24"/>
          <w:lang w:val="en"/>
        </w:rPr>
        <w:t xml:space="preserve"> in Luxor, and the musicians</w:t>
      </w:r>
      <w:r w:rsidR="00F332C3">
        <w:rPr>
          <w:rFonts w:cs="Calibri"/>
          <w:sz w:val="24"/>
          <w:szCs w:val="24"/>
          <w:lang w:val="en"/>
        </w:rPr>
        <w:t xml:space="preserve"> who played for them</w:t>
      </w:r>
      <w:r w:rsidR="00244444">
        <w:rPr>
          <w:rFonts w:cs="Calibri"/>
          <w:sz w:val="24"/>
          <w:szCs w:val="24"/>
          <w:lang w:val="en"/>
        </w:rPr>
        <w:t xml:space="preserve">. </w:t>
      </w:r>
      <w:r w:rsidR="009941A8">
        <w:rPr>
          <w:rFonts w:cs="Calibri"/>
          <w:sz w:val="24"/>
          <w:szCs w:val="24"/>
          <w:lang w:val="en"/>
        </w:rPr>
        <w:t xml:space="preserve">She sells </w:t>
      </w:r>
      <w:r w:rsidR="008F5CFB">
        <w:rPr>
          <w:rFonts w:cs="Calibri"/>
          <w:sz w:val="24"/>
          <w:szCs w:val="24"/>
          <w:lang w:val="en"/>
        </w:rPr>
        <w:t xml:space="preserve">a </w:t>
      </w:r>
      <w:r w:rsidR="009941A8">
        <w:rPr>
          <w:rFonts w:cs="Calibri"/>
          <w:sz w:val="24"/>
          <w:szCs w:val="24"/>
          <w:lang w:val="en"/>
        </w:rPr>
        <w:t>narrated video</w:t>
      </w:r>
      <w:r w:rsidR="008F5CFB">
        <w:rPr>
          <w:rFonts w:cs="Calibri"/>
          <w:sz w:val="24"/>
          <w:szCs w:val="24"/>
          <w:lang w:val="en"/>
        </w:rPr>
        <w:t xml:space="preserve"> of her research</w:t>
      </w:r>
      <w:r w:rsidR="004D0A92">
        <w:rPr>
          <w:rFonts w:cs="Calibri"/>
          <w:sz w:val="24"/>
          <w:szCs w:val="24"/>
          <w:lang w:val="en"/>
        </w:rPr>
        <w:t xml:space="preserve"> and </w:t>
      </w:r>
      <w:r w:rsidR="009941A8">
        <w:rPr>
          <w:rFonts w:cs="Calibri"/>
          <w:sz w:val="24"/>
          <w:szCs w:val="24"/>
          <w:lang w:val="en"/>
        </w:rPr>
        <w:t>has written</w:t>
      </w:r>
      <w:r w:rsidR="004D0A92">
        <w:rPr>
          <w:rFonts w:cs="Calibri"/>
          <w:sz w:val="24"/>
          <w:szCs w:val="24"/>
          <w:lang w:val="en"/>
        </w:rPr>
        <w:t xml:space="preserve"> a number of articles</w:t>
      </w:r>
      <w:r w:rsidR="00CE0FBE">
        <w:rPr>
          <w:rFonts w:cs="Calibri"/>
          <w:sz w:val="24"/>
          <w:szCs w:val="24"/>
          <w:lang w:val="en"/>
        </w:rPr>
        <w:t xml:space="preserve"> </w:t>
      </w:r>
      <w:r w:rsidR="008F5CFB">
        <w:rPr>
          <w:rFonts w:cs="Calibri"/>
          <w:sz w:val="24"/>
          <w:szCs w:val="24"/>
          <w:lang w:val="en"/>
        </w:rPr>
        <w:t>so that</w:t>
      </w:r>
      <w:r w:rsidR="00CE0FBE">
        <w:rPr>
          <w:rFonts w:cs="Calibri"/>
          <w:sz w:val="24"/>
          <w:szCs w:val="24"/>
          <w:lang w:val="en"/>
        </w:rPr>
        <w:t xml:space="preserve"> US dancers</w:t>
      </w:r>
      <w:r w:rsidR="00B76A20">
        <w:rPr>
          <w:rFonts w:cs="Calibri"/>
          <w:sz w:val="24"/>
          <w:szCs w:val="24"/>
          <w:lang w:val="en"/>
        </w:rPr>
        <w:t xml:space="preserve"> could </w:t>
      </w:r>
      <w:r w:rsidR="00CE0FBE">
        <w:rPr>
          <w:rFonts w:cs="Calibri"/>
          <w:sz w:val="24"/>
          <w:szCs w:val="24"/>
          <w:lang w:val="en"/>
        </w:rPr>
        <w:t xml:space="preserve">learn about </w:t>
      </w:r>
      <w:r w:rsidR="00A94C88">
        <w:rPr>
          <w:rFonts w:cs="Calibri"/>
          <w:sz w:val="24"/>
          <w:szCs w:val="24"/>
          <w:lang w:val="en"/>
        </w:rPr>
        <w:t xml:space="preserve">one of </w:t>
      </w:r>
      <w:r w:rsidR="00CE0FBE">
        <w:rPr>
          <w:rFonts w:cs="Calibri"/>
          <w:sz w:val="24"/>
          <w:szCs w:val="24"/>
          <w:lang w:val="en"/>
        </w:rPr>
        <w:t xml:space="preserve">the folkloric </w:t>
      </w:r>
      <w:r w:rsidR="00F7033F">
        <w:rPr>
          <w:rFonts w:cs="Calibri"/>
          <w:sz w:val="24"/>
          <w:szCs w:val="24"/>
          <w:lang w:val="en"/>
        </w:rPr>
        <w:t>sources</w:t>
      </w:r>
      <w:r w:rsidR="00CE0FBE">
        <w:rPr>
          <w:rFonts w:cs="Calibri"/>
          <w:sz w:val="24"/>
          <w:szCs w:val="24"/>
          <w:lang w:val="en"/>
        </w:rPr>
        <w:t xml:space="preserve"> </w:t>
      </w:r>
      <w:r w:rsidR="004C553C">
        <w:rPr>
          <w:rFonts w:cs="Calibri"/>
          <w:sz w:val="24"/>
          <w:szCs w:val="24"/>
          <w:lang w:val="en"/>
        </w:rPr>
        <w:t>related to</w:t>
      </w:r>
      <w:r w:rsidR="00CE0FBE">
        <w:rPr>
          <w:rFonts w:cs="Calibri"/>
          <w:sz w:val="24"/>
          <w:szCs w:val="24"/>
          <w:lang w:val="en"/>
        </w:rPr>
        <w:t xml:space="preserve"> modern belly dance.</w:t>
      </w:r>
    </w:p>
    <w:p w14:paraId="7F0BD3CF" w14:textId="3C89C65F" w:rsidR="00665F9A" w:rsidRPr="00F54553" w:rsidRDefault="004D0A92">
      <w:pPr>
        <w:widowControl w:val="0"/>
        <w:autoSpaceDE w:val="0"/>
        <w:autoSpaceDN w:val="0"/>
        <w:adjustRightInd w:val="0"/>
        <w:spacing w:after="200" w:line="276" w:lineRule="auto"/>
        <w:rPr>
          <w:rFonts w:cs="Calibri"/>
          <w:sz w:val="24"/>
          <w:szCs w:val="24"/>
          <w:lang w:val="en"/>
        </w:rPr>
      </w:pPr>
      <w:r>
        <w:rPr>
          <w:rFonts w:cs="Calibri"/>
          <w:sz w:val="24"/>
          <w:szCs w:val="24"/>
          <w:lang w:val="en"/>
        </w:rPr>
        <w:t>American dancer and d</w:t>
      </w:r>
      <w:r w:rsidR="00972161" w:rsidRPr="00C415A1">
        <w:rPr>
          <w:rFonts w:cs="Calibri"/>
          <w:sz w:val="24"/>
          <w:szCs w:val="24"/>
          <w:lang w:val="en"/>
        </w:rPr>
        <w:t xml:space="preserve">ance </w:t>
      </w:r>
      <w:r w:rsidR="00244444" w:rsidRPr="00244444">
        <w:rPr>
          <w:rFonts w:cs="Calibri"/>
          <w:sz w:val="24"/>
          <w:szCs w:val="24"/>
          <w:lang w:val="en"/>
        </w:rPr>
        <w:t>ethnographer</w:t>
      </w:r>
      <w:r w:rsidR="00244444">
        <w:rPr>
          <w:rFonts w:cs="Calibri"/>
          <w:sz w:val="24"/>
          <w:szCs w:val="24"/>
          <w:lang w:val="en"/>
        </w:rPr>
        <w:t xml:space="preserve"> </w:t>
      </w:r>
      <w:r w:rsidR="00972161" w:rsidRPr="00C415A1">
        <w:rPr>
          <w:rFonts w:cs="Calibri"/>
          <w:sz w:val="24"/>
          <w:szCs w:val="24"/>
          <w:lang w:val="en"/>
        </w:rPr>
        <w:t xml:space="preserve">Aisha Ali </w:t>
      </w:r>
      <w:r w:rsidR="00C06CF2">
        <w:rPr>
          <w:rFonts w:cs="Calibri"/>
          <w:sz w:val="24"/>
          <w:szCs w:val="24"/>
          <w:lang w:val="en"/>
        </w:rPr>
        <w:t>made many research trips to</w:t>
      </w:r>
      <w:r w:rsidR="00972161" w:rsidRPr="00C415A1">
        <w:rPr>
          <w:rFonts w:cs="Calibri"/>
          <w:sz w:val="24"/>
          <w:szCs w:val="24"/>
          <w:lang w:val="en"/>
        </w:rPr>
        <w:t xml:space="preserve"> North Africa</w:t>
      </w:r>
      <w:r w:rsidR="00C06CF2">
        <w:rPr>
          <w:rFonts w:cs="Calibri"/>
          <w:sz w:val="24"/>
          <w:szCs w:val="24"/>
          <w:lang w:val="en"/>
        </w:rPr>
        <w:t xml:space="preserve"> between</w:t>
      </w:r>
      <w:r w:rsidR="00972161" w:rsidRPr="00C415A1">
        <w:rPr>
          <w:rFonts w:cs="Calibri"/>
          <w:sz w:val="24"/>
          <w:szCs w:val="24"/>
          <w:lang w:val="en"/>
        </w:rPr>
        <w:t xml:space="preserve"> 1971</w:t>
      </w:r>
      <w:r w:rsidR="00C06CF2">
        <w:rPr>
          <w:rFonts w:cs="Calibri"/>
          <w:sz w:val="24"/>
          <w:szCs w:val="24"/>
          <w:lang w:val="en"/>
        </w:rPr>
        <w:t xml:space="preserve"> and 1997</w:t>
      </w:r>
      <w:r w:rsidR="00972161" w:rsidRPr="00C415A1">
        <w:rPr>
          <w:rFonts w:cs="Calibri"/>
          <w:sz w:val="24"/>
          <w:szCs w:val="24"/>
          <w:lang w:val="en"/>
        </w:rPr>
        <w:t xml:space="preserve">. Her online biography </w:t>
      </w:r>
      <w:r w:rsidR="00C06CF2">
        <w:rPr>
          <w:rFonts w:cs="Calibri"/>
          <w:sz w:val="24"/>
          <w:szCs w:val="24"/>
          <w:lang w:val="en"/>
        </w:rPr>
        <w:t>states that</w:t>
      </w:r>
      <w:r w:rsidR="00972161" w:rsidRPr="00C415A1">
        <w:rPr>
          <w:rFonts w:cs="Calibri"/>
          <w:sz w:val="24"/>
          <w:szCs w:val="24"/>
          <w:lang w:val="en"/>
        </w:rPr>
        <w:t xml:space="preserve"> she documented "folkloric materials that were fast disappearing." She </w:t>
      </w:r>
      <w:r w:rsidR="00BD62EB">
        <w:rPr>
          <w:rFonts w:cs="Calibri"/>
          <w:sz w:val="24"/>
          <w:szCs w:val="24"/>
          <w:lang w:val="en"/>
        </w:rPr>
        <w:t>took</w:t>
      </w:r>
      <w:r w:rsidR="00CE0FBE">
        <w:rPr>
          <w:rFonts w:cs="Calibri"/>
          <w:sz w:val="24"/>
          <w:szCs w:val="24"/>
          <w:lang w:val="en"/>
        </w:rPr>
        <w:t xml:space="preserve"> video of</w:t>
      </w:r>
      <w:r w:rsidR="00A603E6">
        <w:rPr>
          <w:rFonts w:cs="Calibri"/>
          <w:sz w:val="24"/>
          <w:szCs w:val="24"/>
          <w:lang w:val="en"/>
        </w:rPr>
        <w:t xml:space="preserve"> </w:t>
      </w:r>
      <w:r w:rsidR="00CE0FBE">
        <w:rPr>
          <w:rFonts w:cs="Calibri"/>
          <w:sz w:val="24"/>
          <w:szCs w:val="24"/>
          <w:lang w:val="en"/>
        </w:rPr>
        <w:t xml:space="preserve">dancers including the Banat </w:t>
      </w:r>
      <w:proofErr w:type="spellStart"/>
      <w:r w:rsidR="00CE0FBE">
        <w:rPr>
          <w:rFonts w:cs="Calibri"/>
          <w:sz w:val="24"/>
          <w:szCs w:val="24"/>
          <w:lang w:val="en"/>
        </w:rPr>
        <w:t>Maazin</w:t>
      </w:r>
      <w:proofErr w:type="spellEnd"/>
      <w:r w:rsidR="00CE0FBE">
        <w:rPr>
          <w:rFonts w:cs="Calibri"/>
          <w:sz w:val="24"/>
          <w:szCs w:val="24"/>
          <w:lang w:val="en"/>
        </w:rPr>
        <w:t xml:space="preserve">, and </w:t>
      </w:r>
      <w:r w:rsidR="00972161" w:rsidRPr="00C415A1">
        <w:rPr>
          <w:rFonts w:cs="Calibri"/>
          <w:sz w:val="24"/>
          <w:szCs w:val="24"/>
          <w:lang w:val="en"/>
        </w:rPr>
        <w:t xml:space="preserve">recorded musicians </w:t>
      </w:r>
      <w:r w:rsidR="00CE0FBE">
        <w:rPr>
          <w:rFonts w:cs="Calibri"/>
          <w:sz w:val="24"/>
          <w:szCs w:val="24"/>
          <w:lang w:val="en"/>
        </w:rPr>
        <w:t>who played</w:t>
      </w:r>
      <w:r w:rsidR="00972161" w:rsidRPr="00C415A1">
        <w:rPr>
          <w:rFonts w:cs="Calibri"/>
          <w:sz w:val="24"/>
          <w:szCs w:val="24"/>
          <w:lang w:val="en"/>
        </w:rPr>
        <w:t xml:space="preserve"> traditional instruments, playing </w:t>
      </w:r>
      <w:r w:rsidR="00F332C3">
        <w:rPr>
          <w:rFonts w:cs="Calibri"/>
          <w:sz w:val="24"/>
          <w:szCs w:val="24"/>
          <w:lang w:val="en"/>
        </w:rPr>
        <w:t xml:space="preserve">the </w:t>
      </w:r>
      <w:r w:rsidR="00CE0FBE">
        <w:rPr>
          <w:rFonts w:cs="Calibri"/>
          <w:sz w:val="24"/>
          <w:szCs w:val="24"/>
          <w:lang w:val="en"/>
        </w:rPr>
        <w:t>traditional songs of rural people that were passed from generation to generation</w:t>
      </w:r>
      <w:r w:rsidR="00972161" w:rsidRPr="00C415A1">
        <w:rPr>
          <w:rFonts w:cs="Calibri"/>
          <w:sz w:val="24"/>
          <w:szCs w:val="24"/>
          <w:lang w:val="en"/>
        </w:rPr>
        <w:t xml:space="preserve">. </w:t>
      </w:r>
      <w:r w:rsidR="00CE0FBE">
        <w:rPr>
          <w:rFonts w:cs="Calibri"/>
          <w:sz w:val="24"/>
          <w:szCs w:val="24"/>
          <w:lang w:val="en"/>
        </w:rPr>
        <w:t xml:space="preserve">Ali </w:t>
      </w:r>
      <w:r w:rsidR="00972161" w:rsidRPr="00C415A1">
        <w:rPr>
          <w:rFonts w:cs="Calibri"/>
          <w:sz w:val="24"/>
          <w:szCs w:val="24"/>
          <w:lang w:val="en"/>
        </w:rPr>
        <w:t xml:space="preserve">recorded </w:t>
      </w:r>
      <w:r w:rsidR="00901AFF">
        <w:rPr>
          <w:rFonts w:cs="Calibri"/>
          <w:sz w:val="24"/>
          <w:szCs w:val="24"/>
          <w:lang w:val="en"/>
        </w:rPr>
        <w:t>musicians playing</w:t>
      </w:r>
      <w:r w:rsidR="00DD2BD9">
        <w:rPr>
          <w:rFonts w:cs="Calibri"/>
          <w:sz w:val="24"/>
          <w:szCs w:val="24"/>
          <w:lang w:val="en"/>
        </w:rPr>
        <w:t xml:space="preserve"> a song</w:t>
      </w:r>
      <w:r w:rsidR="00901AFF">
        <w:rPr>
          <w:rFonts w:cs="Calibri"/>
          <w:sz w:val="24"/>
          <w:szCs w:val="24"/>
          <w:lang w:val="en"/>
        </w:rPr>
        <w:t xml:space="preserve"> for the dancers</w:t>
      </w:r>
      <w:r w:rsidR="006C40C3">
        <w:rPr>
          <w:rFonts w:cs="Calibri"/>
          <w:sz w:val="24"/>
          <w:szCs w:val="24"/>
          <w:lang w:val="en"/>
        </w:rPr>
        <w:t xml:space="preserve"> </w:t>
      </w:r>
      <w:r w:rsidR="00972161" w:rsidRPr="00C415A1">
        <w:rPr>
          <w:rFonts w:cs="Calibri"/>
          <w:sz w:val="24"/>
          <w:szCs w:val="24"/>
          <w:lang w:val="en"/>
        </w:rPr>
        <w:t xml:space="preserve">that she named "Banat </w:t>
      </w:r>
      <w:proofErr w:type="spellStart"/>
      <w:r w:rsidR="00972161" w:rsidRPr="00C415A1">
        <w:rPr>
          <w:rFonts w:cs="Calibri"/>
          <w:sz w:val="24"/>
          <w:szCs w:val="24"/>
          <w:lang w:val="en"/>
        </w:rPr>
        <w:t>Maazin</w:t>
      </w:r>
      <w:proofErr w:type="spellEnd"/>
      <w:r w:rsidR="00972161" w:rsidRPr="00C415A1">
        <w:rPr>
          <w:rFonts w:cs="Calibri"/>
          <w:sz w:val="24"/>
          <w:szCs w:val="24"/>
          <w:lang w:val="en"/>
        </w:rPr>
        <w:t xml:space="preserve"> dance" </w:t>
      </w:r>
      <w:r w:rsidR="00901AFF">
        <w:rPr>
          <w:rFonts w:cs="Calibri"/>
          <w:sz w:val="24"/>
          <w:szCs w:val="24"/>
          <w:lang w:val="en"/>
        </w:rPr>
        <w:t>and</w:t>
      </w:r>
      <w:r w:rsidR="00972161" w:rsidRPr="00C415A1">
        <w:rPr>
          <w:rFonts w:cs="Calibri"/>
          <w:sz w:val="24"/>
          <w:szCs w:val="24"/>
          <w:lang w:val="en"/>
        </w:rPr>
        <w:t xml:space="preserve"> </w:t>
      </w:r>
      <w:r w:rsidR="006C40C3">
        <w:rPr>
          <w:rFonts w:cs="Calibri"/>
          <w:sz w:val="24"/>
          <w:szCs w:val="24"/>
          <w:lang w:val="en"/>
        </w:rPr>
        <w:t xml:space="preserve">that </w:t>
      </w:r>
      <w:r w:rsidR="00972161" w:rsidRPr="00C415A1">
        <w:rPr>
          <w:rFonts w:cs="Calibri"/>
          <w:sz w:val="24"/>
          <w:szCs w:val="24"/>
          <w:lang w:val="en"/>
        </w:rPr>
        <w:t xml:space="preserve">we decided to use </w:t>
      </w:r>
      <w:r w:rsidR="00F03F6F">
        <w:rPr>
          <w:rFonts w:cs="Calibri"/>
          <w:sz w:val="24"/>
          <w:szCs w:val="24"/>
          <w:lang w:val="en"/>
        </w:rPr>
        <w:t>for</w:t>
      </w:r>
      <w:r w:rsidR="00972161" w:rsidRPr="00C415A1">
        <w:rPr>
          <w:rFonts w:cs="Calibri"/>
          <w:sz w:val="24"/>
          <w:szCs w:val="24"/>
          <w:lang w:val="en"/>
        </w:rPr>
        <w:t xml:space="preserve"> our music.</w:t>
      </w:r>
      <w:r w:rsidR="00A603E6">
        <w:rPr>
          <w:rFonts w:cs="Calibri"/>
          <w:sz w:val="24"/>
          <w:szCs w:val="24"/>
          <w:lang w:val="en"/>
        </w:rPr>
        <w:t xml:space="preserve"> She made her research and recordings available to US dancers.</w:t>
      </w:r>
    </w:p>
    <w:p w14:paraId="2F4EB87A" w14:textId="77777777" w:rsidR="002306DC" w:rsidRDefault="002306DC">
      <w:pPr>
        <w:widowControl w:val="0"/>
        <w:autoSpaceDE w:val="0"/>
        <w:autoSpaceDN w:val="0"/>
        <w:adjustRightInd w:val="0"/>
        <w:spacing w:after="200" w:line="276" w:lineRule="auto"/>
        <w:rPr>
          <w:rFonts w:cs="Calibri"/>
          <w:sz w:val="24"/>
          <w:szCs w:val="24"/>
          <w:lang w:val="en"/>
        </w:rPr>
      </w:pPr>
    </w:p>
    <w:p w14:paraId="1C96FB5E" w14:textId="4C608EAF" w:rsidR="001C49BD" w:rsidRDefault="001C49BD">
      <w:pPr>
        <w:widowControl w:val="0"/>
        <w:autoSpaceDE w:val="0"/>
        <w:autoSpaceDN w:val="0"/>
        <w:adjustRightInd w:val="0"/>
        <w:spacing w:after="200" w:line="276" w:lineRule="auto"/>
        <w:rPr>
          <w:rFonts w:cs="Calibri"/>
          <w:sz w:val="24"/>
          <w:szCs w:val="24"/>
          <w:lang w:val="en"/>
        </w:rPr>
      </w:pPr>
      <w:r>
        <w:rPr>
          <w:rFonts w:cs="Calibri"/>
          <w:sz w:val="24"/>
          <w:szCs w:val="24"/>
          <w:lang w:val="en"/>
        </w:rPr>
        <w:lastRenderedPageBreak/>
        <w:t xml:space="preserve">Lady Zulaikha: </w:t>
      </w:r>
    </w:p>
    <w:p w14:paraId="32E081EA" w14:textId="00E26795" w:rsidR="00D90197" w:rsidRDefault="005C6889">
      <w:pPr>
        <w:widowControl w:val="0"/>
        <w:autoSpaceDE w:val="0"/>
        <w:autoSpaceDN w:val="0"/>
        <w:adjustRightInd w:val="0"/>
        <w:spacing w:after="200" w:line="276" w:lineRule="auto"/>
        <w:rPr>
          <w:rFonts w:cs="Calibri"/>
          <w:sz w:val="24"/>
          <w:szCs w:val="24"/>
          <w:lang w:val="en"/>
        </w:rPr>
      </w:pPr>
      <w:r>
        <w:rPr>
          <w:rFonts w:cs="Calibri"/>
          <w:sz w:val="24"/>
          <w:szCs w:val="24"/>
          <w:lang w:val="en"/>
        </w:rPr>
        <w:t>This project was my first opportunity to really focus on a dance from a single culture. Previously I have struggled with trying to setup documentation for Middle Eastern dance of any sort within the range of our SCA Period, let alone determine whether I was combining moves and methods from Persia, Egypt, and Turkey that would not have been used in the same dance together. This project not only let me learn five moves that I know where they were used, but also allowed me to learn ways to approach documentation for an evolving art form that does not necessarily leave behind physical clues.</w:t>
      </w:r>
    </w:p>
    <w:p w14:paraId="180B618D" w14:textId="7B2882E4" w:rsidR="00C06036" w:rsidRDefault="005C6889">
      <w:pPr>
        <w:widowControl w:val="0"/>
        <w:autoSpaceDE w:val="0"/>
        <w:autoSpaceDN w:val="0"/>
        <w:adjustRightInd w:val="0"/>
        <w:spacing w:after="200" w:line="276" w:lineRule="auto"/>
        <w:rPr>
          <w:rFonts w:cs="Calibri"/>
          <w:sz w:val="24"/>
          <w:szCs w:val="24"/>
          <w:lang w:val="en"/>
        </w:rPr>
      </w:pPr>
      <w:r>
        <w:rPr>
          <w:rFonts w:cs="Calibri"/>
          <w:sz w:val="24"/>
          <w:szCs w:val="24"/>
          <w:lang w:val="en"/>
        </w:rPr>
        <w:t xml:space="preserve">In learning the move set chosen for this routine, </w:t>
      </w:r>
      <w:proofErr w:type="spellStart"/>
      <w:r w:rsidRPr="00C415A1">
        <w:rPr>
          <w:rFonts w:cs="Calibri"/>
          <w:sz w:val="24"/>
          <w:szCs w:val="24"/>
          <w:lang w:val="en"/>
        </w:rPr>
        <w:t>M’alimma</w:t>
      </w:r>
      <w:proofErr w:type="spellEnd"/>
      <w:r>
        <w:rPr>
          <w:rFonts w:cs="Calibri"/>
          <w:sz w:val="24"/>
          <w:szCs w:val="24"/>
          <w:lang w:val="en"/>
        </w:rPr>
        <w:t xml:space="preserve"> Rowenna also shared tips and tricks for improving and building upon these moves. She also exposed me to several resources, namely the dancer Shining and the music group Musicians of the Nile, that I can seek out as a starting point for further knowledge development, as they have </w:t>
      </w:r>
      <w:r w:rsidR="00B961B5">
        <w:rPr>
          <w:rFonts w:cs="Calibri"/>
          <w:sz w:val="24"/>
          <w:szCs w:val="24"/>
          <w:lang w:val="en"/>
        </w:rPr>
        <w:t xml:space="preserve">done significant work in </w:t>
      </w:r>
      <w:r w:rsidR="00E84BC5">
        <w:rPr>
          <w:rFonts w:cs="Calibri"/>
          <w:sz w:val="24"/>
          <w:szCs w:val="24"/>
          <w:lang w:val="en"/>
        </w:rPr>
        <w:t>trying to determine how the music and dance cultures evolved through time.</w:t>
      </w:r>
      <w:r w:rsidR="00AE370D">
        <w:rPr>
          <w:rFonts w:cs="Calibri"/>
          <w:sz w:val="24"/>
          <w:szCs w:val="24"/>
          <w:lang w:val="en"/>
        </w:rPr>
        <w:t xml:space="preserve"> Working with </w:t>
      </w:r>
      <w:proofErr w:type="spellStart"/>
      <w:r w:rsidR="00AE370D">
        <w:rPr>
          <w:rFonts w:cs="Calibri"/>
          <w:sz w:val="24"/>
          <w:szCs w:val="24"/>
          <w:lang w:val="en"/>
        </w:rPr>
        <w:t>M’alimma</w:t>
      </w:r>
      <w:proofErr w:type="spellEnd"/>
      <w:r w:rsidR="00AE370D">
        <w:rPr>
          <w:rFonts w:cs="Calibri"/>
          <w:sz w:val="24"/>
          <w:szCs w:val="24"/>
          <w:lang w:val="en"/>
        </w:rPr>
        <w:t xml:space="preserve"> Rowenna</w:t>
      </w:r>
      <w:r w:rsidR="004937FD">
        <w:rPr>
          <w:rFonts w:cs="Calibri"/>
          <w:sz w:val="24"/>
          <w:szCs w:val="24"/>
          <w:lang w:val="en"/>
        </w:rPr>
        <w:t xml:space="preserve"> allowed me to </w:t>
      </w:r>
      <w:r w:rsidR="00325B2B">
        <w:rPr>
          <w:rFonts w:cs="Calibri"/>
          <w:sz w:val="24"/>
          <w:szCs w:val="24"/>
          <w:lang w:val="en"/>
        </w:rPr>
        <w:t>isolate different components of the dance and music so that in the future I can be more focused in future research.</w:t>
      </w:r>
    </w:p>
    <w:p w14:paraId="03C99E8B" w14:textId="25A7AEF4" w:rsidR="00665F9A" w:rsidRDefault="00D37F25" w:rsidP="00F54553">
      <w:pPr>
        <w:widowControl w:val="0"/>
        <w:autoSpaceDE w:val="0"/>
        <w:autoSpaceDN w:val="0"/>
        <w:adjustRightInd w:val="0"/>
        <w:spacing w:after="200" w:line="276" w:lineRule="auto"/>
        <w:rPr>
          <w:rFonts w:cs="Calibri"/>
          <w:sz w:val="24"/>
          <w:szCs w:val="24"/>
          <w:lang w:val="en"/>
        </w:rPr>
      </w:pPr>
      <w:proofErr w:type="spellStart"/>
      <w:r>
        <w:rPr>
          <w:rFonts w:cs="Calibri"/>
          <w:sz w:val="24"/>
          <w:szCs w:val="24"/>
          <w:lang w:val="en"/>
        </w:rPr>
        <w:t>M’alimma</w:t>
      </w:r>
      <w:proofErr w:type="spellEnd"/>
      <w:r>
        <w:rPr>
          <w:rFonts w:cs="Calibri"/>
          <w:sz w:val="24"/>
          <w:szCs w:val="24"/>
          <w:lang w:val="en"/>
        </w:rPr>
        <w:t xml:space="preserve"> Rowenna was also able to point out some aspects of my posture that need</w:t>
      </w:r>
      <w:r w:rsidR="001C49BD">
        <w:rPr>
          <w:rFonts w:cs="Calibri"/>
          <w:sz w:val="24"/>
          <w:szCs w:val="24"/>
          <w:lang w:val="en"/>
        </w:rPr>
        <w:t xml:space="preserve">ed to be </w:t>
      </w:r>
      <w:r>
        <w:rPr>
          <w:rFonts w:cs="Calibri"/>
          <w:sz w:val="24"/>
          <w:szCs w:val="24"/>
          <w:lang w:val="en"/>
        </w:rPr>
        <w:t>addressed. The biggest such adjustment was how I bear my weight. I naturally keep my weight on the balls of my feet</w:t>
      </w:r>
      <w:r w:rsidR="00F54553">
        <w:rPr>
          <w:rFonts w:cs="Calibri"/>
          <w:sz w:val="24"/>
          <w:szCs w:val="24"/>
          <w:lang w:val="en"/>
        </w:rPr>
        <w:t xml:space="preserve"> and in order to best perform the moves I needed to keep my weight in my heels. Another adjustment was allowing my whole body to perform the moves. In modern belly dance, isolation</w:t>
      </w:r>
      <w:r w:rsidR="002F41FC">
        <w:rPr>
          <w:rFonts w:cs="Calibri"/>
          <w:sz w:val="24"/>
          <w:szCs w:val="24"/>
          <w:lang w:val="en"/>
        </w:rPr>
        <w:t xml:space="preserve"> of the body parts is </w:t>
      </w:r>
      <w:r w:rsidR="00F451FD">
        <w:rPr>
          <w:rFonts w:cs="Calibri"/>
          <w:sz w:val="24"/>
          <w:szCs w:val="24"/>
          <w:lang w:val="en"/>
        </w:rPr>
        <w:t>emph</w:t>
      </w:r>
      <w:r w:rsidR="001C49BD">
        <w:rPr>
          <w:rFonts w:cs="Calibri"/>
          <w:sz w:val="24"/>
          <w:szCs w:val="24"/>
          <w:lang w:val="en"/>
        </w:rPr>
        <w:t>a</w:t>
      </w:r>
      <w:r w:rsidR="00F451FD">
        <w:rPr>
          <w:rFonts w:cs="Calibri"/>
          <w:sz w:val="24"/>
          <w:szCs w:val="24"/>
          <w:lang w:val="en"/>
        </w:rPr>
        <w:t>sized as proper technique. Folkloric Egyptian Dancers allow their movements to flow through their entire body.</w:t>
      </w:r>
    </w:p>
    <w:p w14:paraId="2A305C40" w14:textId="32E8DBE9" w:rsidR="00F451FD" w:rsidRPr="009C52D9" w:rsidRDefault="00F451FD" w:rsidP="00F54553">
      <w:pPr>
        <w:widowControl w:val="0"/>
        <w:autoSpaceDE w:val="0"/>
        <w:autoSpaceDN w:val="0"/>
        <w:adjustRightInd w:val="0"/>
        <w:spacing w:after="200" w:line="276" w:lineRule="auto"/>
        <w:rPr>
          <w:rFonts w:cs="Calibri"/>
          <w:color w:val="FF0000"/>
          <w:sz w:val="24"/>
          <w:szCs w:val="24"/>
          <w:lang w:val="en"/>
        </w:rPr>
      </w:pPr>
      <w:r>
        <w:rPr>
          <w:rFonts w:cs="Calibri"/>
          <w:sz w:val="24"/>
          <w:szCs w:val="24"/>
          <w:lang w:val="en"/>
        </w:rPr>
        <w:t xml:space="preserve">This experience was such a joy for me to work with </w:t>
      </w:r>
      <w:proofErr w:type="spellStart"/>
      <w:r>
        <w:rPr>
          <w:rFonts w:cs="Calibri"/>
          <w:sz w:val="24"/>
          <w:szCs w:val="24"/>
          <w:lang w:val="en"/>
        </w:rPr>
        <w:t>M’alimma</w:t>
      </w:r>
      <w:proofErr w:type="spellEnd"/>
      <w:r>
        <w:rPr>
          <w:rFonts w:cs="Calibri"/>
          <w:sz w:val="24"/>
          <w:szCs w:val="24"/>
          <w:lang w:val="en"/>
        </w:rPr>
        <w:t xml:space="preserve"> Rowenna and be able to discuss our mutual craft. I am looking forward to continuing my studies into Middle Eastern Dance and Music</w:t>
      </w:r>
      <w:r w:rsidR="00371264">
        <w:rPr>
          <w:rFonts w:cs="Calibri"/>
          <w:sz w:val="24"/>
          <w:szCs w:val="24"/>
          <w:lang w:val="en"/>
        </w:rPr>
        <w:t xml:space="preserve"> and maintaining my interactions with </w:t>
      </w:r>
      <w:proofErr w:type="spellStart"/>
      <w:r w:rsidR="00371264">
        <w:rPr>
          <w:rFonts w:cs="Calibri"/>
          <w:sz w:val="24"/>
          <w:szCs w:val="24"/>
          <w:lang w:val="en"/>
        </w:rPr>
        <w:t>M’alimma</w:t>
      </w:r>
      <w:proofErr w:type="spellEnd"/>
      <w:r w:rsidR="00371264">
        <w:rPr>
          <w:rFonts w:cs="Calibri"/>
          <w:sz w:val="24"/>
          <w:szCs w:val="24"/>
          <w:lang w:val="en"/>
        </w:rPr>
        <w:t xml:space="preserve"> Rowenna.</w:t>
      </w:r>
    </w:p>
    <w:p w14:paraId="68D3F52A" w14:textId="22F53D84" w:rsidR="00665F9A" w:rsidRDefault="00665F9A">
      <w:pPr>
        <w:widowControl w:val="0"/>
        <w:autoSpaceDE w:val="0"/>
        <w:autoSpaceDN w:val="0"/>
        <w:adjustRightInd w:val="0"/>
        <w:spacing w:after="200" w:line="276" w:lineRule="auto"/>
        <w:rPr>
          <w:rFonts w:cs="Calibri"/>
          <w:sz w:val="24"/>
          <w:szCs w:val="24"/>
          <w:lang w:val="en"/>
        </w:rPr>
      </w:pPr>
      <w:r>
        <w:rPr>
          <w:rFonts w:cs="Calibri"/>
          <w:sz w:val="24"/>
          <w:szCs w:val="24"/>
          <w:lang w:val="en"/>
        </w:rPr>
        <w:t>Sources</w:t>
      </w:r>
    </w:p>
    <w:p w14:paraId="0F044512" w14:textId="623DA53A" w:rsidR="00E039AD" w:rsidRDefault="00E81521">
      <w:pPr>
        <w:widowControl w:val="0"/>
        <w:autoSpaceDE w:val="0"/>
        <w:autoSpaceDN w:val="0"/>
        <w:adjustRightInd w:val="0"/>
        <w:spacing w:after="200" w:line="276" w:lineRule="auto"/>
        <w:rPr>
          <w:rFonts w:cs="Calibri"/>
          <w:sz w:val="24"/>
          <w:szCs w:val="24"/>
          <w:lang w:val="en"/>
        </w:rPr>
      </w:pPr>
      <w:r>
        <w:rPr>
          <w:rFonts w:cs="Calibri"/>
          <w:sz w:val="24"/>
          <w:szCs w:val="24"/>
          <w:lang w:val="en"/>
        </w:rPr>
        <w:t>“</w:t>
      </w:r>
      <w:proofErr w:type="spellStart"/>
      <w:r w:rsidR="00E039AD">
        <w:rPr>
          <w:rFonts w:cs="Calibri"/>
          <w:sz w:val="24"/>
          <w:szCs w:val="24"/>
          <w:lang w:val="en"/>
        </w:rPr>
        <w:t>Khairiyya</w:t>
      </w:r>
      <w:proofErr w:type="spellEnd"/>
      <w:r w:rsidR="00E039AD">
        <w:rPr>
          <w:rFonts w:cs="Calibri"/>
          <w:sz w:val="24"/>
          <w:szCs w:val="24"/>
          <w:lang w:val="en"/>
        </w:rPr>
        <w:t xml:space="preserve"> </w:t>
      </w:r>
      <w:proofErr w:type="spellStart"/>
      <w:r w:rsidR="00E039AD">
        <w:rPr>
          <w:rFonts w:cs="Calibri"/>
          <w:sz w:val="24"/>
          <w:szCs w:val="24"/>
          <w:lang w:val="en"/>
        </w:rPr>
        <w:t>Mazin</w:t>
      </w:r>
      <w:proofErr w:type="spellEnd"/>
      <w:r w:rsidR="00E039AD">
        <w:rPr>
          <w:rFonts w:cs="Calibri"/>
          <w:sz w:val="24"/>
          <w:szCs w:val="24"/>
          <w:lang w:val="en"/>
        </w:rPr>
        <w:t xml:space="preserve"> Struggles to Preserve Authentic </w:t>
      </w:r>
      <w:proofErr w:type="spellStart"/>
      <w:r w:rsidR="00E039AD">
        <w:rPr>
          <w:rFonts w:cs="Calibri"/>
          <w:sz w:val="24"/>
          <w:szCs w:val="24"/>
          <w:lang w:val="en"/>
        </w:rPr>
        <w:t>Ghawazi</w:t>
      </w:r>
      <w:proofErr w:type="spellEnd"/>
      <w:r w:rsidR="00E039AD">
        <w:rPr>
          <w:rFonts w:cs="Calibri"/>
          <w:sz w:val="24"/>
          <w:szCs w:val="24"/>
          <w:lang w:val="en"/>
        </w:rPr>
        <w:t xml:space="preserve"> Dance Tradition” by Edwina Nearing. 2004. Gilded Serpent Archives </w:t>
      </w:r>
      <w:r w:rsidR="00E039AD" w:rsidRPr="00E039AD">
        <w:rPr>
          <w:rFonts w:cs="Calibri"/>
          <w:sz w:val="24"/>
          <w:szCs w:val="24"/>
          <w:lang w:val="en"/>
        </w:rPr>
        <w:t>http://www.gildedserpent.com/articles25/edwinakhairiyyastruggles.htm</w:t>
      </w:r>
    </w:p>
    <w:p w14:paraId="3545BBCF" w14:textId="28C392A9" w:rsidR="00014AF7" w:rsidRDefault="00014AF7">
      <w:pPr>
        <w:widowControl w:val="0"/>
        <w:autoSpaceDE w:val="0"/>
        <w:autoSpaceDN w:val="0"/>
        <w:adjustRightInd w:val="0"/>
        <w:spacing w:after="200" w:line="276" w:lineRule="auto"/>
        <w:rPr>
          <w:rFonts w:cs="Calibri"/>
          <w:sz w:val="24"/>
          <w:szCs w:val="24"/>
          <w:lang w:val="en"/>
        </w:rPr>
      </w:pPr>
      <w:r>
        <w:rPr>
          <w:rFonts w:cs="Calibri"/>
          <w:sz w:val="24"/>
          <w:szCs w:val="24"/>
          <w:lang w:val="en"/>
        </w:rPr>
        <w:t>“Middle Eastern Dance at the 1893 World’s Fair” lecture</w:t>
      </w:r>
      <w:r w:rsidR="00EF73E1">
        <w:rPr>
          <w:rFonts w:cs="Calibri"/>
          <w:sz w:val="24"/>
          <w:szCs w:val="24"/>
          <w:lang w:val="en"/>
        </w:rPr>
        <w:t xml:space="preserve"> </w:t>
      </w:r>
      <w:r>
        <w:rPr>
          <w:rFonts w:cs="Calibri"/>
          <w:sz w:val="24"/>
          <w:szCs w:val="24"/>
          <w:lang w:val="en"/>
        </w:rPr>
        <w:t xml:space="preserve">by </w:t>
      </w:r>
      <w:proofErr w:type="spellStart"/>
      <w:r>
        <w:rPr>
          <w:rFonts w:cs="Calibri"/>
          <w:sz w:val="24"/>
          <w:szCs w:val="24"/>
          <w:lang w:val="en"/>
        </w:rPr>
        <w:t>Meiver</w:t>
      </w:r>
      <w:proofErr w:type="spellEnd"/>
      <w:r>
        <w:rPr>
          <w:rFonts w:cs="Calibri"/>
          <w:sz w:val="24"/>
          <w:szCs w:val="24"/>
          <w:lang w:val="en"/>
        </w:rPr>
        <w:t xml:space="preserve"> de la Cruz</w:t>
      </w:r>
      <w:r w:rsidR="00CF59CA">
        <w:rPr>
          <w:rFonts w:cs="Calibri"/>
          <w:sz w:val="24"/>
          <w:szCs w:val="24"/>
          <w:lang w:val="en"/>
        </w:rPr>
        <w:t xml:space="preserve"> </w:t>
      </w:r>
      <w:r w:rsidR="00CB72F0">
        <w:rPr>
          <w:rFonts w:cs="Calibri"/>
          <w:sz w:val="24"/>
          <w:szCs w:val="24"/>
          <w:lang w:val="en"/>
        </w:rPr>
        <w:t xml:space="preserve">and </w:t>
      </w:r>
      <w:r w:rsidR="00CB72F0">
        <w:rPr>
          <w:rFonts w:cs="Calibri"/>
          <w:sz w:val="24"/>
          <w:szCs w:val="24"/>
          <w:lang w:val="en"/>
        </w:rPr>
        <w:t xml:space="preserve">a </w:t>
      </w:r>
      <w:r w:rsidR="00CB72F0">
        <w:rPr>
          <w:rFonts w:cs="Calibri"/>
          <w:sz w:val="24"/>
          <w:szCs w:val="24"/>
          <w:lang w:val="en"/>
        </w:rPr>
        <w:t>troupe</w:t>
      </w:r>
      <w:r w:rsidR="00CB72F0">
        <w:rPr>
          <w:rFonts w:cs="Calibri"/>
          <w:sz w:val="24"/>
          <w:szCs w:val="24"/>
          <w:lang w:val="en"/>
        </w:rPr>
        <w:t xml:space="preserve"> dance </w:t>
      </w:r>
      <w:r w:rsidR="00CB72F0">
        <w:rPr>
          <w:rFonts w:cs="Calibri"/>
          <w:sz w:val="24"/>
          <w:szCs w:val="24"/>
          <w:lang w:val="en"/>
        </w:rPr>
        <w:t xml:space="preserve">performance </w:t>
      </w:r>
      <w:r w:rsidR="00CF59CA">
        <w:rPr>
          <w:rFonts w:cs="Calibri"/>
          <w:sz w:val="24"/>
          <w:szCs w:val="24"/>
          <w:lang w:val="en"/>
        </w:rPr>
        <w:t>at the Newberry Library</w:t>
      </w:r>
      <w:r>
        <w:rPr>
          <w:rFonts w:cs="Calibri"/>
          <w:sz w:val="24"/>
          <w:szCs w:val="24"/>
          <w:lang w:val="en"/>
        </w:rPr>
        <w:t xml:space="preserve">, 2019. </w:t>
      </w:r>
      <w:hyperlink r:id="rId4" w:history="1">
        <w:r w:rsidR="00410EC1" w:rsidRPr="008D1128">
          <w:rPr>
            <w:rStyle w:val="Hyperlink"/>
            <w:rFonts w:cs="Calibri"/>
            <w:sz w:val="24"/>
            <w:szCs w:val="24"/>
            <w:lang w:val="en"/>
          </w:rPr>
          <w:t>https://youtu.be/I_psOGAt1Jw</w:t>
        </w:r>
      </w:hyperlink>
    </w:p>
    <w:p w14:paraId="0276119A" w14:textId="6B70B31C" w:rsidR="00410EC1" w:rsidRDefault="00410EC1">
      <w:pPr>
        <w:widowControl w:val="0"/>
        <w:autoSpaceDE w:val="0"/>
        <w:autoSpaceDN w:val="0"/>
        <w:adjustRightInd w:val="0"/>
        <w:spacing w:after="200" w:line="276" w:lineRule="auto"/>
        <w:rPr>
          <w:rFonts w:cs="Calibri"/>
          <w:sz w:val="24"/>
          <w:szCs w:val="24"/>
          <w:lang w:val="en"/>
        </w:rPr>
      </w:pPr>
      <w:r>
        <w:rPr>
          <w:rFonts w:cs="Calibri"/>
          <w:sz w:val="24"/>
          <w:szCs w:val="24"/>
          <w:lang w:val="en"/>
        </w:rPr>
        <w:t xml:space="preserve">Carolina </w:t>
      </w:r>
      <w:proofErr w:type="spellStart"/>
      <w:r>
        <w:rPr>
          <w:rFonts w:cs="Calibri"/>
          <w:sz w:val="24"/>
          <w:szCs w:val="24"/>
          <w:lang w:val="en"/>
        </w:rPr>
        <w:t>Varga</w:t>
      </w:r>
      <w:proofErr w:type="spellEnd"/>
      <w:r>
        <w:rPr>
          <w:rFonts w:cs="Calibri"/>
          <w:sz w:val="24"/>
          <w:szCs w:val="24"/>
          <w:lang w:val="en"/>
        </w:rPr>
        <w:t xml:space="preserve"> </w:t>
      </w:r>
      <w:proofErr w:type="spellStart"/>
      <w:r>
        <w:rPr>
          <w:rFonts w:cs="Calibri"/>
          <w:sz w:val="24"/>
          <w:szCs w:val="24"/>
          <w:lang w:val="en"/>
        </w:rPr>
        <w:t>Dinicu</w:t>
      </w:r>
      <w:proofErr w:type="spellEnd"/>
      <w:r>
        <w:rPr>
          <w:rFonts w:cs="Calibri"/>
          <w:sz w:val="24"/>
          <w:szCs w:val="24"/>
          <w:lang w:val="en"/>
        </w:rPr>
        <w:t xml:space="preserve"> (Morocco of New York) </w:t>
      </w:r>
      <w:r w:rsidRPr="00410EC1">
        <w:rPr>
          <w:rFonts w:cs="Calibri"/>
          <w:sz w:val="24"/>
          <w:szCs w:val="24"/>
          <w:lang w:val="en"/>
        </w:rPr>
        <w:t>https://www.casbahdance.org/</w:t>
      </w:r>
    </w:p>
    <w:p w14:paraId="5F19EFE1" w14:textId="77777777" w:rsidR="00C06CF2" w:rsidRDefault="00F33D8D">
      <w:pPr>
        <w:widowControl w:val="0"/>
        <w:autoSpaceDE w:val="0"/>
        <w:autoSpaceDN w:val="0"/>
        <w:adjustRightInd w:val="0"/>
        <w:spacing w:after="200" w:line="276" w:lineRule="auto"/>
        <w:rPr>
          <w:rFonts w:cs="Calibri"/>
          <w:sz w:val="24"/>
          <w:szCs w:val="24"/>
          <w:lang w:val="en"/>
        </w:rPr>
      </w:pPr>
      <w:r>
        <w:rPr>
          <w:rFonts w:cs="Calibri"/>
          <w:sz w:val="24"/>
          <w:szCs w:val="24"/>
          <w:lang w:val="en"/>
        </w:rPr>
        <w:t xml:space="preserve">Aisha Ali biography - </w:t>
      </w:r>
      <w:hyperlink r:id="rId5" w:history="1">
        <w:r w:rsidRPr="007C5B20">
          <w:rPr>
            <w:rStyle w:val="Hyperlink"/>
            <w:rFonts w:cs="Calibri"/>
            <w:sz w:val="24"/>
            <w:szCs w:val="24"/>
            <w:lang w:val="en"/>
          </w:rPr>
          <w:t>https://aishaali.com/aisha-ali-biography/</w:t>
        </w:r>
      </w:hyperlink>
    </w:p>
    <w:p w14:paraId="01147CEF" w14:textId="3F4063C3" w:rsidR="00F33D8D" w:rsidRDefault="00F33D8D">
      <w:pPr>
        <w:widowControl w:val="0"/>
        <w:autoSpaceDE w:val="0"/>
        <w:autoSpaceDN w:val="0"/>
        <w:adjustRightInd w:val="0"/>
        <w:spacing w:after="200" w:line="276" w:lineRule="auto"/>
        <w:rPr>
          <w:rFonts w:cs="Calibri"/>
          <w:sz w:val="24"/>
          <w:szCs w:val="24"/>
          <w:lang w:val="en"/>
        </w:rPr>
      </w:pPr>
      <w:r>
        <w:rPr>
          <w:rFonts w:cs="Calibri"/>
          <w:sz w:val="24"/>
          <w:szCs w:val="24"/>
          <w:lang w:val="en"/>
        </w:rPr>
        <w:t xml:space="preserve">“A Very </w:t>
      </w:r>
      <w:proofErr w:type="spellStart"/>
      <w:r w:rsidR="00C60941">
        <w:rPr>
          <w:rFonts w:cs="Calibri"/>
          <w:sz w:val="24"/>
          <w:szCs w:val="24"/>
          <w:lang w:val="en"/>
        </w:rPr>
        <w:t>Very</w:t>
      </w:r>
      <w:proofErr w:type="spellEnd"/>
      <w:r w:rsidR="00C60941">
        <w:rPr>
          <w:rFonts w:cs="Calibri"/>
          <w:sz w:val="24"/>
          <w:szCs w:val="24"/>
          <w:lang w:val="en"/>
        </w:rPr>
        <w:t xml:space="preserve"> </w:t>
      </w:r>
      <w:r>
        <w:rPr>
          <w:rFonts w:cs="Calibri"/>
          <w:sz w:val="24"/>
          <w:szCs w:val="24"/>
          <w:lang w:val="en"/>
        </w:rPr>
        <w:t xml:space="preserve">Brief History of </w:t>
      </w:r>
      <w:r w:rsidR="00C9356E">
        <w:rPr>
          <w:rFonts w:cs="Calibri"/>
          <w:sz w:val="24"/>
          <w:szCs w:val="24"/>
          <w:lang w:val="en"/>
        </w:rPr>
        <w:t xml:space="preserve">Belly Dance History,” video by </w:t>
      </w:r>
      <w:proofErr w:type="spellStart"/>
      <w:r w:rsidR="00C9356E">
        <w:rPr>
          <w:rFonts w:cs="Calibri"/>
          <w:sz w:val="24"/>
          <w:szCs w:val="24"/>
          <w:lang w:val="en"/>
        </w:rPr>
        <w:t>Sausan</w:t>
      </w:r>
      <w:proofErr w:type="spellEnd"/>
      <w:r w:rsidR="00C9356E">
        <w:rPr>
          <w:rFonts w:cs="Calibri"/>
          <w:sz w:val="24"/>
          <w:szCs w:val="24"/>
          <w:lang w:val="en"/>
        </w:rPr>
        <w:t xml:space="preserve">, produced by </w:t>
      </w:r>
      <w:proofErr w:type="spellStart"/>
      <w:r w:rsidR="00C9356E">
        <w:rPr>
          <w:rFonts w:cs="Calibri"/>
          <w:sz w:val="24"/>
          <w:szCs w:val="24"/>
          <w:lang w:val="en"/>
        </w:rPr>
        <w:t>Sausan</w:t>
      </w:r>
      <w:proofErr w:type="spellEnd"/>
      <w:r w:rsidR="00C9356E">
        <w:rPr>
          <w:rFonts w:cs="Calibri"/>
          <w:sz w:val="24"/>
          <w:szCs w:val="24"/>
          <w:lang w:val="en"/>
        </w:rPr>
        <w:t xml:space="preserve"> Academy of Egyptian Dance. 2020. </w:t>
      </w:r>
      <w:r w:rsidR="00C9356E" w:rsidRPr="00C9356E">
        <w:rPr>
          <w:rFonts w:cs="Calibri"/>
          <w:sz w:val="24"/>
          <w:szCs w:val="24"/>
          <w:lang w:val="en"/>
        </w:rPr>
        <w:t>https://youtu.be/zhpEFYMNRkE</w:t>
      </w:r>
    </w:p>
    <w:p w14:paraId="0A098969" w14:textId="77777777" w:rsidR="00665F9A" w:rsidRDefault="00665F9A">
      <w:pPr>
        <w:widowControl w:val="0"/>
        <w:autoSpaceDE w:val="0"/>
        <w:autoSpaceDN w:val="0"/>
        <w:adjustRightInd w:val="0"/>
        <w:spacing w:after="200" w:line="276" w:lineRule="auto"/>
        <w:rPr>
          <w:rFonts w:cs="Calibri"/>
          <w:sz w:val="24"/>
          <w:szCs w:val="24"/>
          <w:lang w:val="en"/>
        </w:rPr>
      </w:pPr>
      <w:r>
        <w:rPr>
          <w:rFonts w:cs="Calibri"/>
          <w:sz w:val="24"/>
          <w:szCs w:val="24"/>
          <w:lang w:val="en"/>
        </w:rPr>
        <w:lastRenderedPageBreak/>
        <w:t>“The Romany Trail” movie</w:t>
      </w:r>
      <w:r w:rsidR="005C0E8D">
        <w:rPr>
          <w:rFonts w:cs="Calibri"/>
          <w:sz w:val="24"/>
          <w:szCs w:val="24"/>
          <w:lang w:val="en"/>
        </w:rPr>
        <w:t xml:space="preserve">, </w:t>
      </w:r>
      <w:r w:rsidR="00502114">
        <w:rPr>
          <w:rFonts w:cs="Calibri"/>
          <w:sz w:val="24"/>
          <w:szCs w:val="24"/>
          <w:lang w:val="en"/>
        </w:rPr>
        <w:t xml:space="preserve">excerpts on the </w:t>
      </w:r>
      <w:proofErr w:type="spellStart"/>
      <w:r w:rsidR="00502114">
        <w:rPr>
          <w:rFonts w:cs="Calibri"/>
          <w:sz w:val="24"/>
          <w:szCs w:val="24"/>
          <w:lang w:val="en"/>
        </w:rPr>
        <w:t>Gawahzee</w:t>
      </w:r>
      <w:proofErr w:type="spellEnd"/>
      <w:r>
        <w:rPr>
          <w:rFonts w:cs="Calibri"/>
          <w:sz w:val="24"/>
          <w:szCs w:val="24"/>
          <w:lang w:val="en"/>
        </w:rPr>
        <w:t xml:space="preserve">. </w:t>
      </w:r>
      <w:r w:rsidR="005C0E8D">
        <w:rPr>
          <w:rFonts w:cs="Calibri"/>
          <w:sz w:val="24"/>
          <w:szCs w:val="24"/>
          <w:lang w:val="en"/>
        </w:rPr>
        <w:t>From the series Beats of the Heart, d</w:t>
      </w:r>
      <w:r>
        <w:rPr>
          <w:rFonts w:cs="Calibri"/>
          <w:sz w:val="24"/>
          <w:szCs w:val="24"/>
          <w:lang w:val="en"/>
        </w:rPr>
        <w:t xml:space="preserve">irected by Jeremy </w:t>
      </w:r>
      <w:proofErr w:type="spellStart"/>
      <w:r>
        <w:rPr>
          <w:rFonts w:cs="Calibri"/>
          <w:sz w:val="24"/>
          <w:szCs w:val="24"/>
          <w:lang w:val="en"/>
        </w:rPr>
        <w:t>Marre</w:t>
      </w:r>
      <w:proofErr w:type="spellEnd"/>
      <w:r w:rsidR="00502114">
        <w:rPr>
          <w:rFonts w:cs="Calibri"/>
          <w:sz w:val="24"/>
          <w:szCs w:val="24"/>
          <w:lang w:val="en"/>
        </w:rPr>
        <w:t>.</w:t>
      </w:r>
      <w:r w:rsidR="005C0E8D">
        <w:rPr>
          <w:rFonts w:cs="Calibri"/>
          <w:sz w:val="24"/>
          <w:szCs w:val="24"/>
          <w:lang w:val="en"/>
        </w:rPr>
        <w:t xml:space="preserve"> 1982  </w:t>
      </w:r>
      <w:r w:rsidR="00502114">
        <w:rPr>
          <w:rFonts w:cs="Calibri"/>
          <w:sz w:val="24"/>
          <w:szCs w:val="24"/>
          <w:lang w:val="en"/>
        </w:rPr>
        <w:t xml:space="preserve"> </w:t>
      </w:r>
      <w:hyperlink r:id="rId6" w:history="1">
        <w:r w:rsidR="00502114" w:rsidRPr="007C5B20">
          <w:rPr>
            <w:rStyle w:val="Hyperlink"/>
            <w:rFonts w:cs="Calibri"/>
            <w:sz w:val="24"/>
            <w:szCs w:val="24"/>
            <w:lang w:val="en"/>
          </w:rPr>
          <w:t>https://youtu.be/jQRanm2iV48</w:t>
        </w:r>
      </w:hyperlink>
    </w:p>
    <w:p w14:paraId="2AE9378C" w14:textId="1D423DA0" w:rsidR="00B4147E" w:rsidRDefault="00B4147E">
      <w:pPr>
        <w:widowControl w:val="0"/>
        <w:autoSpaceDE w:val="0"/>
        <w:autoSpaceDN w:val="0"/>
        <w:adjustRightInd w:val="0"/>
        <w:spacing w:after="200" w:line="276" w:lineRule="auto"/>
      </w:pPr>
      <w:r>
        <w:rPr>
          <w:rFonts w:cs="Calibri"/>
          <w:sz w:val="24"/>
          <w:szCs w:val="24"/>
          <w:lang w:val="en"/>
        </w:rPr>
        <w:t>“19</w:t>
      </w:r>
      <w:r w:rsidRPr="00B4147E">
        <w:rPr>
          <w:rFonts w:cs="Calibri"/>
          <w:sz w:val="24"/>
          <w:szCs w:val="24"/>
          <w:vertAlign w:val="superscript"/>
          <w:lang w:val="en"/>
        </w:rPr>
        <w:t>th</w:t>
      </w:r>
      <w:r>
        <w:rPr>
          <w:rFonts w:cs="Calibri"/>
          <w:sz w:val="24"/>
          <w:szCs w:val="24"/>
          <w:lang w:val="en"/>
        </w:rPr>
        <w:t xml:space="preserve"> Century </w:t>
      </w:r>
      <w:proofErr w:type="spellStart"/>
      <w:r>
        <w:rPr>
          <w:rFonts w:cs="Calibri"/>
          <w:sz w:val="24"/>
          <w:szCs w:val="24"/>
          <w:lang w:val="en"/>
        </w:rPr>
        <w:t>Ghawazee</w:t>
      </w:r>
      <w:proofErr w:type="spellEnd"/>
      <w:r w:rsidR="00E81521">
        <w:rPr>
          <w:rFonts w:cs="Calibri"/>
          <w:sz w:val="24"/>
          <w:szCs w:val="24"/>
          <w:lang w:val="en"/>
        </w:rPr>
        <w:t>.</w:t>
      </w:r>
      <w:r>
        <w:rPr>
          <w:rFonts w:cs="Calibri"/>
          <w:sz w:val="24"/>
          <w:szCs w:val="24"/>
          <w:lang w:val="en"/>
        </w:rPr>
        <w:t xml:space="preserve">” </w:t>
      </w:r>
      <w:r w:rsidR="00E81521">
        <w:rPr>
          <w:rFonts w:cs="Calibri"/>
          <w:sz w:val="24"/>
          <w:szCs w:val="24"/>
          <w:lang w:val="en"/>
        </w:rPr>
        <w:t>R</w:t>
      </w:r>
      <w:r w:rsidR="000C3C33">
        <w:rPr>
          <w:rFonts w:cs="Calibri"/>
          <w:sz w:val="24"/>
          <w:szCs w:val="24"/>
          <w:lang w:val="en"/>
        </w:rPr>
        <w:t xml:space="preserve">esearch, </w:t>
      </w:r>
      <w:r>
        <w:rPr>
          <w:rFonts w:cs="Calibri"/>
          <w:sz w:val="24"/>
          <w:szCs w:val="24"/>
          <w:lang w:val="en"/>
        </w:rPr>
        <w:t>choreography</w:t>
      </w:r>
      <w:r w:rsidR="000C3C33">
        <w:rPr>
          <w:rFonts w:cs="Calibri"/>
          <w:sz w:val="24"/>
          <w:szCs w:val="24"/>
          <w:lang w:val="en"/>
        </w:rPr>
        <w:t>,</w:t>
      </w:r>
      <w:r>
        <w:rPr>
          <w:rFonts w:cs="Calibri"/>
          <w:sz w:val="24"/>
          <w:szCs w:val="24"/>
          <w:lang w:val="en"/>
        </w:rPr>
        <w:t xml:space="preserve"> and performance by Shining, 201</w:t>
      </w:r>
      <w:r w:rsidR="00B42CC2">
        <w:rPr>
          <w:rFonts w:cs="Calibri"/>
          <w:sz w:val="24"/>
          <w:szCs w:val="24"/>
          <w:lang w:val="en"/>
        </w:rPr>
        <w:t>8</w:t>
      </w:r>
      <w:r>
        <w:rPr>
          <w:rFonts w:cs="Calibri"/>
          <w:sz w:val="24"/>
          <w:szCs w:val="24"/>
          <w:lang w:val="en"/>
        </w:rPr>
        <w:t xml:space="preserve">. </w:t>
      </w:r>
      <w:hyperlink r:id="rId7" w:tgtFrame="_blank" w:history="1">
        <w:r>
          <w:rPr>
            <w:rStyle w:val="Hyperlink"/>
          </w:rPr>
          <w:t>https://youtu.be/aNiYMc_UuQE</w:t>
        </w:r>
      </w:hyperlink>
    </w:p>
    <w:p w14:paraId="5004AFE4" w14:textId="248368C5" w:rsidR="00CE0CF4" w:rsidRDefault="00CE0CF4">
      <w:pPr>
        <w:widowControl w:val="0"/>
        <w:autoSpaceDE w:val="0"/>
        <w:autoSpaceDN w:val="0"/>
        <w:adjustRightInd w:val="0"/>
        <w:spacing w:after="200" w:line="276" w:lineRule="auto"/>
        <w:rPr>
          <w:rFonts w:cs="Calibri"/>
          <w:sz w:val="24"/>
          <w:szCs w:val="24"/>
          <w:lang w:val="en"/>
        </w:rPr>
      </w:pPr>
      <w:r>
        <w:rPr>
          <w:rFonts w:cs="Calibri"/>
          <w:sz w:val="24"/>
          <w:szCs w:val="24"/>
          <w:lang w:val="en"/>
        </w:rPr>
        <w:t xml:space="preserve">Excerpts from “Trail of the </w:t>
      </w:r>
      <w:proofErr w:type="spellStart"/>
      <w:r>
        <w:rPr>
          <w:rFonts w:cs="Calibri"/>
          <w:sz w:val="24"/>
          <w:szCs w:val="24"/>
          <w:lang w:val="en"/>
        </w:rPr>
        <w:t>Gawahzee</w:t>
      </w:r>
      <w:proofErr w:type="spellEnd"/>
      <w:r>
        <w:rPr>
          <w:rFonts w:cs="Calibri"/>
          <w:sz w:val="24"/>
          <w:szCs w:val="24"/>
          <w:lang w:val="en"/>
        </w:rPr>
        <w:t>” produced and performed by Leila Haddad</w:t>
      </w:r>
      <w:r w:rsidR="00BB5D4A">
        <w:rPr>
          <w:rFonts w:cs="Calibri"/>
          <w:sz w:val="24"/>
          <w:szCs w:val="24"/>
          <w:lang w:val="en"/>
        </w:rPr>
        <w:t xml:space="preserve"> and the Musicians of the Nile</w:t>
      </w:r>
      <w:r w:rsidR="00950E9B">
        <w:rPr>
          <w:rFonts w:cs="Calibri"/>
          <w:sz w:val="24"/>
          <w:szCs w:val="24"/>
          <w:lang w:val="en"/>
        </w:rPr>
        <w:t xml:space="preserve">. </w:t>
      </w:r>
      <w:r>
        <w:rPr>
          <w:rFonts w:cs="Calibri"/>
          <w:sz w:val="24"/>
          <w:szCs w:val="24"/>
          <w:lang w:val="en"/>
        </w:rPr>
        <w:t xml:space="preserve"> </w:t>
      </w:r>
      <w:hyperlink r:id="rId8" w:history="1">
        <w:r w:rsidR="00596C44" w:rsidRPr="003E6951">
          <w:rPr>
            <w:rStyle w:val="Hyperlink"/>
            <w:rFonts w:cs="Calibri"/>
            <w:sz w:val="24"/>
            <w:szCs w:val="24"/>
            <w:lang w:val="en"/>
          </w:rPr>
          <w:t>https://youtu.be/3FsVLrRYdXY</w:t>
        </w:r>
      </w:hyperlink>
    </w:p>
    <w:p w14:paraId="50BD30CB" w14:textId="21C5EB29" w:rsidR="00502114" w:rsidRDefault="00596E34">
      <w:pPr>
        <w:widowControl w:val="0"/>
        <w:autoSpaceDE w:val="0"/>
        <w:autoSpaceDN w:val="0"/>
        <w:adjustRightInd w:val="0"/>
        <w:spacing w:after="200" w:line="276" w:lineRule="auto"/>
        <w:rPr>
          <w:rFonts w:cs="Calibri"/>
          <w:sz w:val="24"/>
          <w:szCs w:val="24"/>
          <w:lang w:val="en"/>
        </w:rPr>
      </w:pPr>
      <w:r>
        <w:rPr>
          <w:rFonts w:cs="Calibri"/>
          <w:sz w:val="24"/>
          <w:szCs w:val="24"/>
          <w:lang w:val="en"/>
        </w:rPr>
        <w:t xml:space="preserve">Carolina </w:t>
      </w:r>
      <w:proofErr w:type="spellStart"/>
      <w:r>
        <w:rPr>
          <w:rFonts w:cs="Calibri"/>
          <w:sz w:val="24"/>
          <w:szCs w:val="24"/>
          <w:lang w:val="en"/>
        </w:rPr>
        <w:t>Varga</w:t>
      </w:r>
      <w:proofErr w:type="spellEnd"/>
      <w:r>
        <w:rPr>
          <w:rFonts w:cs="Calibri"/>
          <w:sz w:val="24"/>
          <w:szCs w:val="24"/>
          <w:lang w:val="en"/>
        </w:rPr>
        <w:t xml:space="preserve"> </w:t>
      </w:r>
      <w:proofErr w:type="spellStart"/>
      <w:r>
        <w:rPr>
          <w:rFonts w:cs="Calibri"/>
          <w:sz w:val="24"/>
          <w:szCs w:val="24"/>
          <w:lang w:val="en"/>
        </w:rPr>
        <w:t>Dinicu</w:t>
      </w:r>
      <w:proofErr w:type="spellEnd"/>
      <w:r>
        <w:rPr>
          <w:rFonts w:cs="Calibri"/>
          <w:sz w:val="24"/>
          <w:szCs w:val="24"/>
          <w:lang w:val="en"/>
        </w:rPr>
        <w:t xml:space="preserve"> statement at a dance workshop is from the p</w:t>
      </w:r>
      <w:r w:rsidR="00502114">
        <w:rPr>
          <w:rFonts w:cs="Calibri"/>
          <w:sz w:val="24"/>
          <w:szCs w:val="24"/>
          <w:lang w:val="en"/>
        </w:rPr>
        <w:t>ersonal recollection of Rowenna de Manning</w:t>
      </w:r>
    </w:p>
    <w:p w14:paraId="40DB3712" w14:textId="2D89E431" w:rsidR="00645CFA" w:rsidRPr="00C415A1" w:rsidRDefault="00645CFA">
      <w:pPr>
        <w:widowControl w:val="0"/>
        <w:autoSpaceDE w:val="0"/>
        <w:autoSpaceDN w:val="0"/>
        <w:adjustRightInd w:val="0"/>
        <w:spacing w:after="200" w:line="276" w:lineRule="auto"/>
        <w:rPr>
          <w:rFonts w:cs="Calibri"/>
          <w:sz w:val="24"/>
          <w:szCs w:val="24"/>
          <w:lang w:val="en"/>
        </w:rPr>
      </w:pPr>
      <w:r>
        <w:rPr>
          <w:rFonts w:cs="Calibri"/>
          <w:sz w:val="24"/>
          <w:szCs w:val="24"/>
          <w:lang w:val="en"/>
        </w:rPr>
        <w:t xml:space="preserve">Image “An Entertainment in the Harem” (1765?) from Wendy Bonaventura, “Belly Dancing: The Serpent or the Sphinx,” Virago Press, 1983. Image: BBC </w:t>
      </w:r>
      <w:proofErr w:type="spellStart"/>
      <w:r>
        <w:rPr>
          <w:rFonts w:cs="Calibri"/>
          <w:sz w:val="24"/>
          <w:szCs w:val="24"/>
          <w:lang w:val="en"/>
        </w:rPr>
        <w:t>Hulton</w:t>
      </w:r>
      <w:proofErr w:type="spellEnd"/>
      <w:r>
        <w:rPr>
          <w:rFonts w:cs="Calibri"/>
          <w:sz w:val="24"/>
          <w:szCs w:val="24"/>
          <w:lang w:val="en"/>
        </w:rPr>
        <w:t xml:space="preserve"> Picture Library (images in this library are not made available online).</w:t>
      </w:r>
    </w:p>
    <w:sectPr w:rsidR="00645CFA" w:rsidRPr="00C415A1" w:rsidSect="001C49BD">
      <w:pgSz w:w="12240" w:h="15840"/>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2C7"/>
    <w:rsid w:val="00014AF7"/>
    <w:rsid w:val="00027606"/>
    <w:rsid w:val="00076A98"/>
    <w:rsid w:val="000A6B4B"/>
    <w:rsid w:val="000C3C33"/>
    <w:rsid w:val="00132B1D"/>
    <w:rsid w:val="001C49BD"/>
    <w:rsid w:val="002112B5"/>
    <w:rsid w:val="002306DC"/>
    <w:rsid w:val="002350DC"/>
    <w:rsid w:val="00244444"/>
    <w:rsid w:val="00256398"/>
    <w:rsid w:val="002D475A"/>
    <w:rsid w:val="002E61D9"/>
    <w:rsid w:val="002F41FC"/>
    <w:rsid w:val="00310B80"/>
    <w:rsid w:val="00311019"/>
    <w:rsid w:val="00325B2B"/>
    <w:rsid w:val="003269C4"/>
    <w:rsid w:val="00347527"/>
    <w:rsid w:val="00371264"/>
    <w:rsid w:val="00376392"/>
    <w:rsid w:val="003C42B1"/>
    <w:rsid w:val="00410EC1"/>
    <w:rsid w:val="00482DD3"/>
    <w:rsid w:val="00491A01"/>
    <w:rsid w:val="004937FD"/>
    <w:rsid w:val="004C4D0F"/>
    <w:rsid w:val="004C553C"/>
    <w:rsid w:val="004D0A92"/>
    <w:rsid w:val="004F5D7A"/>
    <w:rsid w:val="00502114"/>
    <w:rsid w:val="00553497"/>
    <w:rsid w:val="00561A73"/>
    <w:rsid w:val="005676FC"/>
    <w:rsid w:val="00596C44"/>
    <w:rsid w:val="00596E34"/>
    <w:rsid w:val="005C0E8D"/>
    <w:rsid w:val="005C6889"/>
    <w:rsid w:val="00644F24"/>
    <w:rsid w:val="00645CFA"/>
    <w:rsid w:val="00665F9A"/>
    <w:rsid w:val="006937C7"/>
    <w:rsid w:val="006A05B9"/>
    <w:rsid w:val="006A2E96"/>
    <w:rsid w:val="006B48A0"/>
    <w:rsid w:val="006B5A55"/>
    <w:rsid w:val="006C40C3"/>
    <w:rsid w:val="007475FC"/>
    <w:rsid w:val="00747B20"/>
    <w:rsid w:val="00754AAD"/>
    <w:rsid w:val="00784103"/>
    <w:rsid w:val="007C5B20"/>
    <w:rsid w:val="007F5BEE"/>
    <w:rsid w:val="008172E5"/>
    <w:rsid w:val="00855EB1"/>
    <w:rsid w:val="00885417"/>
    <w:rsid w:val="008F5CFB"/>
    <w:rsid w:val="00901AFF"/>
    <w:rsid w:val="00921027"/>
    <w:rsid w:val="00950E9B"/>
    <w:rsid w:val="00972161"/>
    <w:rsid w:val="00980A65"/>
    <w:rsid w:val="009941A8"/>
    <w:rsid w:val="009A02DB"/>
    <w:rsid w:val="009B67CC"/>
    <w:rsid w:val="009C52D9"/>
    <w:rsid w:val="00A2749A"/>
    <w:rsid w:val="00A603E6"/>
    <w:rsid w:val="00A94C88"/>
    <w:rsid w:val="00AE370D"/>
    <w:rsid w:val="00B4147E"/>
    <w:rsid w:val="00B42CC2"/>
    <w:rsid w:val="00B76A20"/>
    <w:rsid w:val="00B961B5"/>
    <w:rsid w:val="00B9776D"/>
    <w:rsid w:val="00BA7BB3"/>
    <w:rsid w:val="00BB5D4A"/>
    <w:rsid w:val="00BC5CAE"/>
    <w:rsid w:val="00BD3FF7"/>
    <w:rsid w:val="00BD62EB"/>
    <w:rsid w:val="00BF64ED"/>
    <w:rsid w:val="00C06036"/>
    <w:rsid w:val="00C06CF2"/>
    <w:rsid w:val="00C415A1"/>
    <w:rsid w:val="00C60941"/>
    <w:rsid w:val="00C9356E"/>
    <w:rsid w:val="00CB72F0"/>
    <w:rsid w:val="00CE0CF4"/>
    <w:rsid w:val="00CE0FBE"/>
    <w:rsid w:val="00CE26BC"/>
    <w:rsid w:val="00CF1E48"/>
    <w:rsid w:val="00CF59CA"/>
    <w:rsid w:val="00D11F12"/>
    <w:rsid w:val="00D37F25"/>
    <w:rsid w:val="00D86374"/>
    <w:rsid w:val="00D90197"/>
    <w:rsid w:val="00DD2BD9"/>
    <w:rsid w:val="00DD7453"/>
    <w:rsid w:val="00E039AD"/>
    <w:rsid w:val="00E46F9C"/>
    <w:rsid w:val="00E81521"/>
    <w:rsid w:val="00E84BC5"/>
    <w:rsid w:val="00E94CD6"/>
    <w:rsid w:val="00ED52EB"/>
    <w:rsid w:val="00EF73E1"/>
    <w:rsid w:val="00EF7787"/>
    <w:rsid w:val="00F03F6F"/>
    <w:rsid w:val="00F062C7"/>
    <w:rsid w:val="00F332C3"/>
    <w:rsid w:val="00F33D8D"/>
    <w:rsid w:val="00F451FD"/>
    <w:rsid w:val="00F54553"/>
    <w:rsid w:val="00F66538"/>
    <w:rsid w:val="00F7033F"/>
    <w:rsid w:val="00F9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DA8FC0"/>
  <w14:defaultImageDpi w14:val="0"/>
  <w15:docId w15:val="{D4002C02-F86B-48DA-B9A3-23F26D74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jvnm2t">
    <w:name w:val="tojvnm2t"/>
    <w:basedOn w:val="DefaultParagraphFont"/>
    <w:rsid w:val="00C415A1"/>
    <w:rPr>
      <w:rFonts w:cs="Times New Roman"/>
    </w:rPr>
  </w:style>
  <w:style w:type="character" w:styleId="Hyperlink">
    <w:name w:val="Hyperlink"/>
    <w:basedOn w:val="DefaultParagraphFont"/>
    <w:uiPriority w:val="99"/>
    <w:unhideWhenUsed/>
    <w:rsid w:val="00502114"/>
    <w:rPr>
      <w:rFonts w:cs="Times New Roman"/>
      <w:color w:val="0563C1" w:themeColor="hyperlink"/>
      <w:u w:val="single"/>
    </w:rPr>
  </w:style>
  <w:style w:type="character" w:styleId="UnresolvedMention">
    <w:name w:val="Unresolved Mention"/>
    <w:basedOn w:val="DefaultParagraphFont"/>
    <w:uiPriority w:val="99"/>
    <w:semiHidden/>
    <w:unhideWhenUsed/>
    <w:rsid w:val="00502114"/>
    <w:rPr>
      <w:rFonts w:cs="Times New Roman"/>
      <w:color w:val="605E5C"/>
      <w:shd w:val="clear" w:color="auto" w:fill="E1DFDD"/>
    </w:rPr>
  </w:style>
  <w:style w:type="character" w:styleId="FollowedHyperlink">
    <w:name w:val="FollowedHyperlink"/>
    <w:basedOn w:val="DefaultParagraphFont"/>
    <w:uiPriority w:val="99"/>
    <w:semiHidden/>
    <w:unhideWhenUsed/>
    <w:rsid w:val="009210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3FsVLrRYdXY" TargetMode="External"/><Relationship Id="rId3" Type="http://schemas.openxmlformats.org/officeDocument/2006/relationships/webSettings" Target="webSettings.xml"/><Relationship Id="rId7" Type="http://schemas.openxmlformats.org/officeDocument/2006/relationships/hyperlink" Target="https://youtu.be/aNiYMc_UuQ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jQRanm2iV48" TargetMode="External"/><Relationship Id="rId5" Type="http://schemas.openxmlformats.org/officeDocument/2006/relationships/hyperlink" Target="https://aishaali.com/aisha-ali-biography/" TargetMode="External"/><Relationship Id="rId10" Type="http://schemas.openxmlformats.org/officeDocument/2006/relationships/theme" Target="theme/theme1.xml"/><Relationship Id="rId4" Type="http://schemas.openxmlformats.org/officeDocument/2006/relationships/hyperlink" Target="https://youtu.be/I_psOGAt1Jw"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Jodry</dc:creator>
  <cp:keywords/>
  <dc:description/>
  <cp:lastModifiedBy>Melinda Jodry</cp:lastModifiedBy>
  <cp:revision>14</cp:revision>
  <dcterms:created xsi:type="dcterms:W3CDTF">2021-02-23T23:43:00Z</dcterms:created>
  <dcterms:modified xsi:type="dcterms:W3CDTF">2021-02-24T00:13:00Z</dcterms:modified>
</cp:coreProperties>
</file>